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C4AE4" w:rsidRDefault="00C4621F">
      <w:pPr>
        <w:pStyle w:val="Balk1"/>
        <w:spacing w:before="77"/>
        <w:ind w:left="0" w:right="208"/>
        <w:jc w:val="right"/>
      </w:pPr>
      <w:r>
        <w:rPr>
          <w:noProof/>
          <w:lang w:bidi="ar-SA"/>
        </w:rPr>
        <mc:AlternateContent>
          <mc:Choice Requires="wpg">
            <w:drawing>
              <wp:anchor distT="0" distB="0" distL="114300" distR="114300" simplePos="0" relativeHeight="1168" behindDoc="0" locked="0" layoutInCell="1" allowOverlap="1">
                <wp:simplePos x="0" y="0"/>
                <wp:positionH relativeFrom="page">
                  <wp:posOffset>906780</wp:posOffset>
                </wp:positionH>
                <wp:positionV relativeFrom="paragraph">
                  <wp:posOffset>451485</wp:posOffset>
                </wp:positionV>
                <wp:extent cx="5869940" cy="2472690"/>
                <wp:effectExtent l="1905" t="3810" r="5080" b="1905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2472690"/>
                          <a:chOff x="1428" y="711"/>
                          <a:chExt cx="9244" cy="3894"/>
                        </a:xfrm>
                      </wpg:grpSpPr>
                      <wps:wsp>
                        <wps:cNvPr id="11" name="Freeform 32"/>
                        <wps:cNvSpPr>
                          <a:spLocks/>
                        </wps:cNvSpPr>
                        <wps:spPr bwMode="auto">
                          <a:xfrm>
                            <a:off x="1428" y="711"/>
                            <a:ext cx="44" cy="46"/>
                          </a:xfrm>
                          <a:custGeom>
                            <a:avLst/>
                            <a:gdLst>
                              <a:gd name="T0" fmla="+- 0 1472 1428"/>
                              <a:gd name="T1" fmla="*/ T0 w 44"/>
                              <a:gd name="T2" fmla="+- 0 711 711"/>
                              <a:gd name="T3" fmla="*/ 711 h 46"/>
                              <a:gd name="T4" fmla="+- 0 1428 1428"/>
                              <a:gd name="T5" fmla="*/ T4 w 44"/>
                              <a:gd name="T6" fmla="+- 0 711 711"/>
                              <a:gd name="T7" fmla="*/ 711 h 46"/>
                              <a:gd name="T8" fmla="+- 0 1428 1428"/>
                              <a:gd name="T9" fmla="*/ T8 w 44"/>
                              <a:gd name="T10" fmla="+- 0 755 711"/>
                              <a:gd name="T11" fmla="*/ 755 h 46"/>
                              <a:gd name="T12" fmla="+- 0 1428 1428"/>
                              <a:gd name="T13" fmla="*/ T12 w 44"/>
                              <a:gd name="T14" fmla="+- 0 757 711"/>
                              <a:gd name="T15" fmla="*/ 757 h 46"/>
                              <a:gd name="T16" fmla="+- 0 1472 1428"/>
                              <a:gd name="T17" fmla="*/ T16 w 44"/>
                              <a:gd name="T18" fmla="+- 0 757 711"/>
                              <a:gd name="T19" fmla="*/ 757 h 46"/>
                              <a:gd name="T20" fmla="+- 0 1472 1428"/>
                              <a:gd name="T21" fmla="*/ T20 w 44"/>
                              <a:gd name="T22" fmla="+- 0 755 711"/>
                              <a:gd name="T23" fmla="*/ 755 h 46"/>
                              <a:gd name="T24" fmla="+- 0 1472 1428"/>
                              <a:gd name="T25" fmla="*/ T24 w 44"/>
                              <a:gd name="T26" fmla="+- 0 711 711"/>
                              <a:gd name="T27" fmla="*/ 711 h 46"/>
                            </a:gdLst>
                            <a:ahLst/>
                            <a:cxnLst>
                              <a:cxn ang="0">
                                <a:pos x="T1" y="T3"/>
                              </a:cxn>
                              <a:cxn ang="0">
                                <a:pos x="T5" y="T7"/>
                              </a:cxn>
                              <a:cxn ang="0">
                                <a:pos x="T9" y="T11"/>
                              </a:cxn>
                              <a:cxn ang="0">
                                <a:pos x="T13" y="T15"/>
                              </a:cxn>
                              <a:cxn ang="0">
                                <a:pos x="T17" y="T19"/>
                              </a:cxn>
                              <a:cxn ang="0">
                                <a:pos x="T21" y="T23"/>
                              </a:cxn>
                              <a:cxn ang="0">
                                <a:pos x="T25" y="T27"/>
                              </a:cxn>
                            </a:cxnLst>
                            <a:rect l="0" t="0" r="r" b="b"/>
                            <a:pathLst>
                              <a:path w="44" h="46">
                                <a:moveTo>
                                  <a:pt x="44" y="0"/>
                                </a:moveTo>
                                <a:lnTo>
                                  <a:pt x="0" y="0"/>
                                </a:lnTo>
                                <a:lnTo>
                                  <a:pt x="0" y="44"/>
                                </a:lnTo>
                                <a:lnTo>
                                  <a:pt x="0" y="46"/>
                                </a:lnTo>
                                <a:lnTo>
                                  <a:pt x="44" y="46"/>
                                </a:lnTo>
                                <a:lnTo>
                                  <a:pt x="44" y="44"/>
                                </a:lnTo>
                                <a:lnTo>
                                  <a:pt x="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31"/>
                        <wps:cNvCnPr>
                          <a:cxnSpLocks noChangeShapeType="1"/>
                        </wps:cNvCnPr>
                        <wps:spPr bwMode="auto">
                          <a:xfrm>
                            <a:off x="1472" y="733"/>
                            <a:ext cx="213"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30"/>
                        <wps:cNvSpPr>
                          <a:spLocks noChangeArrowheads="1"/>
                        </wps:cNvSpPr>
                        <wps:spPr bwMode="auto">
                          <a:xfrm>
                            <a:off x="1685" y="71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29"/>
                        <wps:cNvCnPr>
                          <a:cxnSpLocks noChangeShapeType="1"/>
                        </wps:cNvCnPr>
                        <wps:spPr bwMode="auto">
                          <a:xfrm>
                            <a:off x="1728" y="733"/>
                            <a:ext cx="581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28"/>
                        <wps:cNvSpPr>
                          <a:spLocks noChangeArrowheads="1"/>
                        </wps:cNvSpPr>
                        <wps:spPr bwMode="auto">
                          <a:xfrm>
                            <a:off x="7547" y="71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7"/>
                        <wps:cNvCnPr>
                          <a:cxnSpLocks noChangeShapeType="1"/>
                        </wps:cNvCnPr>
                        <wps:spPr bwMode="auto">
                          <a:xfrm>
                            <a:off x="7590" y="733"/>
                            <a:ext cx="19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26"/>
                        <wps:cNvSpPr>
                          <a:spLocks noChangeArrowheads="1"/>
                        </wps:cNvSpPr>
                        <wps:spPr bwMode="auto">
                          <a:xfrm>
                            <a:off x="7784" y="71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5"/>
                        <wps:cNvCnPr>
                          <a:cxnSpLocks noChangeShapeType="1"/>
                        </wps:cNvCnPr>
                        <wps:spPr bwMode="auto">
                          <a:xfrm>
                            <a:off x="7828" y="733"/>
                            <a:ext cx="24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24"/>
                        <wps:cNvSpPr>
                          <a:spLocks noChangeArrowheads="1"/>
                        </wps:cNvSpPr>
                        <wps:spPr bwMode="auto">
                          <a:xfrm>
                            <a:off x="8077" y="71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3"/>
                        <wps:cNvCnPr>
                          <a:cxnSpLocks noChangeShapeType="1"/>
                        </wps:cNvCnPr>
                        <wps:spPr bwMode="auto">
                          <a:xfrm>
                            <a:off x="8121" y="733"/>
                            <a:ext cx="250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10629" y="711"/>
                            <a:ext cx="44" cy="46"/>
                          </a:xfrm>
                          <a:custGeom>
                            <a:avLst/>
                            <a:gdLst>
                              <a:gd name="T0" fmla="+- 0 10672 10629"/>
                              <a:gd name="T1" fmla="*/ T0 w 44"/>
                              <a:gd name="T2" fmla="+- 0 711 711"/>
                              <a:gd name="T3" fmla="*/ 711 h 46"/>
                              <a:gd name="T4" fmla="+- 0 10629 10629"/>
                              <a:gd name="T5" fmla="*/ T4 w 44"/>
                              <a:gd name="T6" fmla="+- 0 711 711"/>
                              <a:gd name="T7" fmla="*/ 711 h 46"/>
                              <a:gd name="T8" fmla="+- 0 10629 10629"/>
                              <a:gd name="T9" fmla="*/ T8 w 44"/>
                              <a:gd name="T10" fmla="+- 0 755 711"/>
                              <a:gd name="T11" fmla="*/ 755 h 46"/>
                              <a:gd name="T12" fmla="+- 0 10629 10629"/>
                              <a:gd name="T13" fmla="*/ T12 w 44"/>
                              <a:gd name="T14" fmla="+- 0 757 711"/>
                              <a:gd name="T15" fmla="*/ 757 h 46"/>
                              <a:gd name="T16" fmla="+- 0 10672 10629"/>
                              <a:gd name="T17" fmla="*/ T16 w 44"/>
                              <a:gd name="T18" fmla="+- 0 757 711"/>
                              <a:gd name="T19" fmla="*/ 757 h 46"/>
                              <a:gd name="T20" fmla="+- 0 10672 10629"/>
                              <a:gd name="T21" fmla="*/ T20 w 44"/>
                              <a:gd name="T22" fmla="+- 0 755 711"/>
                              <a:gd name="T23" fmla="*/ 755 h 46"/>
                              <a:gd name="T24" fmla="+- 0 10672 10629"/>
                              <a:gd name="T25" fmla="*/ T24 w 44"/>
                              <a:gd name="T26" fmla="+- 0 711 711"/>
                              <a:gd name="T27" fmla="*/ 711 h 46"/>
                            </a:gdLst>
                            <a:ahLst/>
                            <a:cxnLst>
                              <a:cxn ang="0">
                                <a:pos x="T1" y="T3"/>
                              </a:cxn>
                              <a:cxn ang="0">
                                <a:pos x="T5" y="T7"/>
                              </a:cxn>
                              <a:cxn ang="0">
                                <a:pos x="T9" y="T11"/>
                              </a:cxn>
                              <a:cxn ang="0">
                                <a:pos x="T13" y="T15"/>
                              </a:cxn>
                              <a:cxn ang="0">
                                <a:pos x="T17" y="T19"/>
                              </a:cxn>
                              <a:cxn ang="0">
                                <a:pos x="T21" y="T23"/>
                              </a:cxn>
                              <a:cxn ang="0">
                                <a:pos x="T25" y="T27"/>
                              </a:cxn>
                            </a:cxnLst>
                            <a:rect l="0" t="0" r="r" b="b"/>
                            <a:pathLst>
                              <a:path w="44" h="46">
                                <a:moveTo>
                                  <a:pt x="43" y="0"/>
                                </a:moveTo>
                                <a:lnTo>
                                  <a:pt x="0" y="0"/>
                                </a:lnTo>
                                <a:lnTo>
                                  <a:pt x="0" y="44"/>
                                </a:lnTo>
                                <a:lnTo>
                                  <a:pt x="0" y="46"/>
                                </a:lnTo>
                                <a:lnTo>
                                  <a:pt x="43" y="46"/>
                                </a:lnTo>
                                <a:lnTo>
                                  <a:pt x="43" y="44"/>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21"/>
                        <wps:cNvCnPr>
                          <a:cxnSpLocks noChangeShapeType="1"/>
                        </wps:cNvCnPr>
                        <wps:spPr bwMode="auto">
                          <a:xfrm>
                            <a:off x="1450" y="757"/>
                            <a:ext cx="0" cy="384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1472" y="4583"/>
                            <a:ext cx="213"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19"/>
                        <wps:cNvSpPr>
                          <a:spLocks noChangeArrowheads="1"/>
                        </wps:cNvSpPr>
                        <wps:spPr bwMode="auto">
                          <a:xfrm>
                            <a:off x="1670" y="456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8"/>
                        <wps:cNvCnPr>
                          <a:cxnSpLocks noChangeShapeType="1"/>
                        </wps:cNvCnPr>
                        <wps:spPr bwMode="auto">
                          <a:xfrm>
                            <a:off x="1714" y="4583"/>
                            <a:ext cx="5833"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7"/>
                        <wps:cNvSpPr>
                          <a:spLocks noChangeArrowheads="1"/>
                        </wps:cNvSpPr>
                        <wps:spPr bwMode="auto">
                          <a:xfrm>
                            <a:off x="7532" y="456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6"/>
                        <wps:cNvCnPr>
                          <a:cxnSpLocks noChangeShapeType="1"/>
                        </wps:cNvCnPr>
                        <wps:spPr bwMode="auto">
                          <a:xfrm>
                            <a:off x="7576" y="4583"/>
                            <a:ext cx="20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5"/>
                        <wps:cNvSpPr>
                          <a:spLocks noChangeArrowheads="1"/>
                        </wps:cNvSpPr>
                        <wps:spPr bwMode="auto">
                          <a:xfrm>
                            <a:off x="7770" y="456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4"/>
                        <wps:cNvCnPr>
                          <a:cxnSpLocks noChangeShapeType="1"/>
                        </wps:cNvCnPr>
                        <wps:spPr bwMode="auto">
                          <a:xfrm>
                            <a:off x="7813" y="4583"/>
                            <a:ext cx="26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3"/>
                        <wps:cNvSpPr>
                          <a:spLocks noChangeArrowheads="1"/>
                        </wps:cNvSpPr>
                        <wps:spPr bwMode="auto">
                          <a:xfrm>
                            <a:off x="8063" y="4561"/>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2"/>
                        <wps:cNvCnPr>
                          <a:cxnSpLocks noChangeShapeType="1"/>
                        </wps:cNvCnPr>
                        <wps:spPr bwMode="auto">
                          <a:xfrm>
                            <a:off x="8106" y="4583"/>
                            <a:ext cx="2523"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1"/>
                        <wps:cNvCnPr>
                          <a:cxnSpLocks noChangeShapeType="1"/>
                        </wps:cNvCnPr>
                        <wps:spPr bwMode="auto">
                          <a:xfrm>
                            <a:off x="10651" y="757"/>
                            <a:ext cx="0" cy="384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754" y="1695"/>
                            <a:ext cx="1668" cy="2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9"/>
                        <wps:cNvSpPr txBox="1">
                          <a:spLocks noChangeArrowheads="1"/>
                        </wps:cNvSpPr>
                        <wps:spPr bwMode="auto">
                          <a:xfrm>
                            <a:off x="1793" y="1839"/>
                            <a:ext cx="5118" cy="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480" w:lineRule="auto"/>
                                <w:ind w:right="484"/>
                                <w:rPr>
                                  <w:b/>
                                  <w:sz w:val="24"/>
                                </w:rPr>
                              </w:pPr>
                              <w:r>
                                <w:rPr>
                                  <w:b/>
                                  <w:sz w:val="24"/>
                                </w:rPr>
                                <w:t>İmzalanmasında Aracı Olan Ticaret Borsası: Yatırımcı Ad-Soyadı/Tic. Unvanı:</w:t>
                              </w:r>
                            </w:p>
                            <w:p w:rsidR="00FC4AE4" w:rsidRDefault="00447ABF">
                              <w:pPr>
                                <w:rPr>
                                  <w:b/>
                                  <w:sz w:val="24"/>
                                </w:rPr>
                              </w:pPr>
                              <w:r>
                                <w:rPr>
                                  <w:b/>
                                  <w:sz w:val="24"/>
                                </w:rPr>
                                <w:t>Yatırımcı T.C. Kimlik No’su/Vergi Kimlik No’su:</w:t>
                              </w:r>
                            </w:p>
                            <w:p w:rsidR="00FC4AE4" w:rsidRDefault="00FC4AE4">
                              <w:pPr>
                                <w:spacing w:before="2"/>
                                <w:rPr>
                                  <w:sz w:val="23"/>
                                </w:rPr>
                              </w:pPr>
                            </w:p>
                            <w:p w:rsidR="00FC4AE4" w:rsidRDefault="00447ABF">
                              <w:pPr>
                                <w:rPr>
                                  <w:b/>
                                  <w:sz w:val="24"/>
                                </w:rPr>
                              </w:pPr>
                              <w:r>
                                <w:rPr>
                                  <w:b/>
                                  <w:sz w:val="24"/>
                                </w:rPr>
                                <w:t>Yatırımcı Adres ve İletişim Bilgileri:</w:t>
                              </w:r>
                            </w:p>
                          </w:txbxContent>
                        </wps:txbx>
                        <wps:bodyPr rot="0" vert="horz" wrap="square" lIns="0" tIns="0" rIns="0" bIns="0" anchor="t" anchorCtr="0" upright="1">
                          <a:noAutofit/>
                        </wps:bodyPr>
                      </wps:wsp>
                      <wps:wsp>
                        <wps:cNvPr id="35" name="Text Box 8"/>
                        <wps:cNvSpPr txBox="1">
                          <a:spLocks noChangeArrowheads="1"/>
                        </wps:cNvSpPr>
                        <wps:spPr bwMode="auto">
                          <a:xfrm>
                            <a:off x="6489" y="1563"/>
                            <a:ext cx="9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66" w:lineRule="exact"/>
                                <w:rPr>
                                  <w:b/>
                                  <w:sz w:val="24"/>
                                </w:rPr>
                              </w:pPr>
                              <w:r>
                                <w:rPr>
                                  <w:b/>
                                  <w:sz w:val="24"/>
                                </w:rPr>
                                <w:t>Metninin</w:t>
                              </w:r>
                            </w:p>
                          </w:txbxContent>
                        </wps:txbx>
                        <wps:bodyPr rot="0" vert="horz" wrap="square" lIns="0" tIns="0" rIns="0" bIns="0" anchor="t" anchorCtr="0" upright="1">
                          <a:noAutofit/>
                        </wps:bodyPr>
                      </wps:wsp>
                      <wps:wsp>
                        <wps:cNvPr id="36" name="Text Box 7"/>
                        <wps:cNvSpPr txBox="1">
                          <a:spLocks noChangeArrowheads="1"/>
                        </wps:cNvSpPr>
                        <wps:spPr bwMode="auto">
                          <a:xfrm>
                            <a:off x="5168" y="1563"/>
                            <a:ext cx="90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66" w:lineRule="exact"/>
                                <w:rPr>
                                  <w:b/>
                                  <w:sz w:val="24"/>
                                </w:rPr>
                              </w:pPr>
                              <w:r>
                                <w:rPr>
                                  <w:b/>
                                  <w:sz w:val="24"/>
                                </w:rPr>
                                <w:t>Taahhüt</w:t>
                              </w:r>
                            </w:p>
                          </w:txbxContent>
                        </wps:txbx>
                        <wps:bodyPr rot="0" vert="horz" wrap="square" lIns="0" tIns="0" rIns="0" bIns="0" anchor="t" anchorCtr="0" upright="1">
                          <a:noAutofit/>
                        </wps:bodyPr>
                      </wps:wsp>
                      <wps:wsp>
                        <wps:cNvPr id="37" name="Text Box 6"/>
                        <wps:cNvSpPr txBox="1">
                          <a:spLocks noChangeArrowheads="1"/>
                        </wps:cNvSpPr>
                        <wps:spPr bwMode="auto">
                          <a:xfrm>
                            <a:off x="4504" y="1563"/>
                            <a:ext cx="24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66" w:lineRule="exact"/>
                                <w:rPr>
                                  <w:b/>
                                  <w:sz w:val="24"/>
                                </w:rPr>
                              </w:pPr>
                              <w:proofErr w:type="gramStart"/>
                              <w:r>
                                <w:rPr>
                                  <w:b/>
                                  <w:sz w:val="24"/>
                                </w:rPr>
                                <w:t>ve</w:t>
                              </w:r>
                              <w:proofErr w:type="gramEnd"/>
                            </w:p>
                          </w:txbxContent>
                        </wps:txbx>
                        <wps:bodyPr rot="0" vert="horz" wrap="square" lIns="0" tIns="0" rIns="0" bIns="0" anchor="t" anchorCtr="0" upright="1">
                          <a:noAutofit/>
                        </wps:bodyPr>
                      </wps:wsp>
                      <wps:wsp>
                        <wps:cNvPr id="38" name="Text Box 5"/>
                        <wps:cNvSpPr txBox="1">
                          <a:spLocks noChangeArrowheads="1"/>
                        </wps:cNvSpPr>
                        <wps:spPr bwMode="auto">
                          <a:xfrm>
                            <a:off x="3503" y="1563"/>
                            <a:ext cx="58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66" w:lineRule="exact"/>
                                <w:rPr>
                                  <w:b/>
                                  <w:sz w:val="24"/>
                                </w:rPr>
                              </w:pPr>
                              <w:r>
                                <w:rPr>
                                  <w:b/>
                                  <w:sz w:val="24"/>
                                </w:rPr>
                                <w:t>Onay</w:t>
                              </w:r>
                            </w:p>
                          </w:txbxContent>
                        </wps:txbx>
                        <wps:bodyPr rot="0" vert="horz" wrap="square" lIns="0" tIns="0" rIns="0" bIns="0" anchor="t" anchorCtr="0" upright="1">
                          <a:noAutofit/>
                        </wps:bodyPr>
                      </wps:wsp>
                      <wps:wsp>
                        <wps:cNvPr id="39" name="Text Box 4"/>
                        <wps:cNvSpPr txBox="1">
                          <a:spLocks noChangeArrowheads="1"/>
                        </wps:cNvSpPr>
                        <wps:spPr bwMode="auto">
                          <a:xfrm>
                            <a:off x="1793" y="1563"/>
                            <a:ext cx="129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66" w:lineRule="exact"/>
                                <w:rPr>
                                  <w:b/>
                                  <w:sz w:val="24"/>
                                </w:rPr>
                              </w:pPr>
                              <w:r>
                                <w:rPr>
                                  <w:b/>
                                  <w:sz w:val="24"/>
                                </w:rPr>
                                <w:t>Aydınlatma,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71.4pt;margin-top:35.55pt;width:462.2pt;height:194.7pt;z-index:1168;mso-position-horizontal-relative:page" coordorigin="1428,711" coordsize="9244,3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">
                <v:shape id="Freeform 32" o:spid="_x0000_s1027" style="position:absolute;left:1428;top:711;width:44;height:46;visibility:visible;mso-wrap-style:square;v-text-anchor:top" coordsize="4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aHMIA&#10;AADbAAAADwAAAGRycy9kb3ducmV2LnhtbERPTUsDMRC9F/wPYQRvbbYVy7I2LVoQ9FTc7aW3cTPu&#10;Lm4maxKb+O8bQehtHu9zNrtkRnEm5wfLCpaLAgRxa/XAnYJj8zIvQfiArHG0TAp+ycNuezPbYKVt&#10;5Hc616ETOYR9hQr6EKZKSt/2ZNAv7EScuU/rDIYMXSe1w5jDzShXRbGWBgfODT1OtO+p/ap/jAJ3&#10;vD/E7+dynz5S/bY6xfYhNqVSd7fp6RFEoBSu4n/3q87zl/D3Sz5Ab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pocwgAAANsAAAAPAAAAAAAAAAAAAAAAAJgCAABkcnMvZG93&#10;bnJldi54bWxQSwUGAAAAAAQABAD1AAAAhwMAAAAA&#10;" path="m44,l,,,44r,2l44,46r,-2l44,e" fillcolor="black" stroked="f">
                  <v:path arrowok="t" o:connecttype="custom" o:connectlocs="44,711;0,711;0,755;0,757;44,757;44,755;44,711" o:connectangles="0,0,0,0,0,0,0"/>
                </v:shape>
                <v:line id="Line 31" o:spid="_x0000_s1028" style="position:absolute;visibility:visible;mso-wrap-style:square" from="1472,733" to="168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wWcMAAADbAAAADwAAAGRycy9kb3ducmV2LnhtbERPTWvCQBC9F/wPywi91Y2haIyuIkLa&#10;Qi+aFqG3aXZMgtnZNLuN6b/vCoK3ebzPWW0G04ieOldbVjCdRCCIC6trLhV8fmRPCQjnkTU2lknB&#10;HznYrEcPK0y1vfCB+tyXIoSwS1FB5X2bSumKigy6iW2JA3eynUEfYFdK3eElhJtGxlE0kwZrDg0V&#10;trSrqDjnv0ZBv8iPUZbs3+cvw+vPd/uMX005U+pxPGyXIDwN/i6+ud90mB/D9Zdw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H8FnDAAAA2wAAAA8AAAAAAAAAAAAA&#10;AAAAoQIAAGRycy9kb3ducmV2LnhtbFBLBQYAAAAABAAEAPkAAACRAwAAAAA=&#10;" strokeweight="2.16pt"/>
                <v:rect id="Rectangle 30" o:spid="_x0000_s1029" style="position:absolute;left:1685;top:71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29" o:spid="_x0000_s1030" style="position:absolute;visibility:visible;mso-wrap-style:square" from="1728,733" to="754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rect id="Rectangle 28" o:spid="_x0000_s1031" style="position:absolute;left:7547;top:71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27" o:spid="_x0000_s1032" style="position:absolute;visibility:visible;mso-wrap-style:square" from="7590,733" to="778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rect id="Rectangle 26" o:spid="_x0000_s1033" style="position:absolute;left:7784;top:71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25" o:spid="_x0000_s1034" style="position:absolute;visibility:visible;mso-wrap-style:square" from="7828,733" to="807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rect id="Rectangle 24" o:spid="_x0000_s1035" style="position:absolute;left:8077;top:71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23" o:spid="_x0000_s1036" style="position:absolute;visibility:visible;mso-wrap-style:square" from="8121,733" to="1062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UBCMMAAADbAAAADwAAAGRycy9kb3ducmV2LnhtbERPTWvCQBC9C/0PywjezEYp0aZZpRSs&#10;Qi9tWgRv0+yYBLOzaXZN0n/fPQgeH+87246mET11rrasYBHFIIgLq2suFXx/7eZrEM4ja2wsk4I/&#10;crDdPEwyTLUd+JP63JcihLBLUUHlfZtK6YqKDLrItsSBO9vOoA+wK6XucAjhppHLOE6kwZpDQ4Ut&#10;vVZUXPKrUdA/5cd4t/54X72N+9+f9hFPTZkoNZuOL88gPI3+Lr65D1rBMqwPX8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1AQjDAAAA2wAAAA8AAAAAAAAAAAAA&#10;AAAAoQIAAGRycy9kb3ducmV2LnhtbFBLBQYAAAAABAAEAPkAAACRAwAAAAA=&#10;" strokeweight="2.16pt"/>
                <v:shape id="Freeform 22" o:spid="_x0000_s1037" style="position:absolute;left:10629;top:711;width:44;height:46;visibility:visible;mso-wrap-style:square;v-text-anchor:top" coordsize="4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QocQA&#10;AADbAAAADwAAAGRycy9kb3ducmV2LnhtbESPQUsDMRSE74L/ITzBm812RVm2TYsWhHoSt7309rp5&#10;3V26eVmTtIn/3giCx2FmvmGW62RGcSXnB8sK5rMCBHFr9cCdgv3u7aEC4QOyxtEyKfgmD+vV7c0S&#10;a20jf9K1CZ3IEPY1KuhDmGopfduTQT+zE3H2TtYZDFm6TmqHMcPNKMuieJYGB84LPU606ak9Nxej&#10;wO0fP+LXa7VJx9S8l4fYPsVdpdT9XXpZgAiUwn/4r73VCso5/H7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6UKHEAAAA2wAAAA8AAAAAAAAAAAAAAAAAmAIAAGRycy9k&#10;b3ducmV2LnhtbFBLBQYAAAAABAAEAPUAAACJAwAAAAA=&#10;" path="m43,l,,,44r,2l43,46r,-2l43,e" fillcolor="black" stroked="f">
                  <v:path arrowok="t" o:connecttype="custom" o:connectlocs="43,711;0,711;0,755;0,757;43,757;43,755;43,711" o:connectangles="0,0,0,0,0,0,0"/>
                </v:shape>
                <v:line id="Line 21" o:spid="_x0000_s1038" style="position:absolute;visibility:visible;mso-wrap-style:square" from="1450,757" to="1450,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65MQAAADbAAAADwAAAGRycy9kb3ducmV2LnhtbESPQWvCQBSE7wX/w/IEb3VjELXRVUTQ&#10;Cl7atBS8PbPPJJh9G7PbGP+9WxB6HGbmG2ax6kwlWmpcaVnBaBiBIM6sLjlX8P21fZ2BcB5ZY2WZ&#10;FNzJwWrZe1lgou2NP6lNfS4ChF2CCgrv60RKlxVk0A1tTRy8s20M+iCbXOoGbwFuKhlH0UQaLDks&#10;FFjTpqDskv4aBe1b+hNtZx+H6a57v57qMR6rfKLUoN+t5yA8df4//GzvtYI4hr8v4Qf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zrkxAAAANsAAAAPAAAAAAAAAAAA&#10;AAAAAKECAABkcnMvZG93bnJldi54bWxQSwUGAAAAAAQABAD5AAAAkgMAAAAA&#10;" strokeweight="2.16pt"/>
                <v:line id="Line 20" o:spid="_x0000_s1039" style="position:absolute;visibility:visible;mso-wrap-style:square" from="1472,4583" to="1685,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ff8YAAADbAAAADwAAAGRycy9kb3ducmV2LnhtbESPT2vCQBTE74V+h+UJ3nSjFbVpNiKC&#10;f8CLpqXQ22v2NQnNvk2za0y/fVcQehxm5jdMsupNLTpqXWVZwWQcgSDOra64UPD2uh0tQTiPrLG2&#10;TAp+ycEqfXxIMNb2ymfqMl+IAGEXo4LS+yaW0uUlGXRj2xAH78u2Bn2QbSF1i9cAN7WcRtFcGqw4&#10;LJTY0Kak/Du7GAXdc/YebZen42LX738+mxl+1MVcqeGgX7+A8NT7//C9fdAKpk9w+xJ+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nn3/GAAAA2wAAAA8AAAAAAAAA&#10;AAAAAAAAoQIAAGRycy9kb3ducmV2LnhtbFBLBQYAAAAABAAEAPkAAACUAwAAAAA=&#10;" strokeweight="2.16pt"/>
                <v:rect id="Rectangle 19" o:spid="_x0000_s1040" style="position:absolute;left:1670;top:456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18" o:spid="_x0000_s1041" style="position:absolute;visibility:visible;mso-wrap-style:square" from="1714,4583" to="7547,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ikMYAAADbAAAADwAAAGRycy9kb3ducmV2LnhtbESPS2vDMBCE74X+B7GB3BI5oXnUtRxC&#10;IA/IJXFLobettbVNrZVrKY7776tAoMdhZr5hklVvatFR6yrLCibjCARxbnXFhYK31+1oCcJ5ZI21&#10;ZVLwSw5W6eNDgrG2Vz5Tl/lCBAi7GBWU3jexlC4vyaAb24Y4eF+2NeiDbAupW7wGuKnlNIrm0mDF&#10;YaHEhjYl5d/ZxSjonrP3aLs8HRe7fv/z2TzhR13MlRoO+vULCE+9/w/f2wetYDqD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opDGAAAA2wAAAA8AAAAAAAAA&#10;AAAAAAAAoQIAAGRycy9kb3ducmV2LnhtbFBLBQYAAAAABAAEAPkAAACUAwAAAAA=&#10;" strokeweight="2.16pt"/>
                <v:rect id="Rectangle 17" o:spid="_x0000_s1042" style="position:absolute;left:7532;top:456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line id="Line 16" o:spid="_x0000_s1043" style="position:absolute;visibility:visible;mso-wrap-style:square" from="7576,4583" to="7785,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ZfMUAAADbAAAADwAAAGRycy9kb3ducmV2LnhtbESPQWvCQBSE7wX/w/IEb3WjFE2jmyAF&#10;q9CLpkXw9sy+JqHZt2l2jem/7xaEHoeZ+YZZZ4NpRE+dqy0rmE0jEMSF1TWXCj7et48xCOeRNTaW&#10;ScEPOcjS0cMaE21vfKQ+96UIEHYJKqi8bxMpXVGRQTe1LXHwPm1n0AfZlVJ3eAtw08h5FC2kwZrD&#10;QoUtvVRUfOVXo6B/zk/RNj68LV+H3felfcJzUy6UmoyHzQqEp8H/h+/tvVYwX8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ZfMUAAADbAAAADwAAAAAAAAAA&#10;AAAAAAChAgAAZHJzL2Rvd25yZXYueG1sUEsFBgAAAAAEAAQA+QAAAJMDAAAAAA==&#10;" strokeweight="2.16pt"/>
                <v:rect id="Rectangle 15" o:spid="_x0000_s1044" style="position:absolute;left:7770;top:456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14" o:spid="_x0000_s1045" style="position:absolute;visibility:visible;mso-wrap-style:square" from="7813,4583" to="8077,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olcUAAADbAAAADwAAAGRycy9kb3ducmV2LnhtbESPQWvCQBSE7wX/w/IEb3WjiNWYjYhg&#10;W+ilRhG8PbPPJJh9m2a3Mf333ULB4zAz3zDJuje16Kh1lWUFk3EEgji3uuJCwfGwe16AcB5ZY22Z&#10;FPyQg3U6eEow1vbOe+oyX4gAYRejgtL7JpbS5SUZdGPbEAfvaluDPsi2kLrFe4CbWk6jaC4NVhwW&#10;SmxoW1J+y76Ngm6ZnaLd4vPj5bV/+7o0MzzXxVyp0bDfrEB46v0j/N9+1wqmS/j7En6A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olcUAAADbAAAADwAAAAAAAAAA&#10;AAAAAAChAgAAZHJzL2Rvd25yZXYueG1sUEsFBgAAAAAEAAQA+QAAAJMDAAAAAA==&#10;" strokeweight="2.16pt"/>
                <v:rect id="Rectangle 13" o:spid="_x0000_s1046" style="position:absolute;left:8063;top:4561;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12" o:spid="_x0000_s1047" style="position:absolute;visibility:visible;mso-wrap-style:square" from="8106,4583" to="10629,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yTsUAAADbAAAADwAAAGRycy9kb3ducmV2LnhtbESPQWvCQBSE7wX/w/KE3nSTVqymWaUU&#10;rIIXmxbB2zP7moRm36bZNcZ/7wpCj8PMfMOky97UoqPWVZYVxOMIBHFudcWFgu+v1WgGwnlkjbVl&#10;UnAhB8vF4CHFRNszf1KX+UIECLsEFZTeN4mULi/JoBvbhjh4P7Y16INsC6lbPAe4qeVTFE2lwYrD&#10;QokNvZeU/2Yno6CbZ/toNdttXz769d+xmeChLqZKPQ77t1cQnnr/H763N1rBcwy3L+EH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AyTsUAAADbAAAADwAAAAAAAAAA&#10;AAAAAAChAgAAZHJzL2Rvd25yZXYueG1sUEsFBgAAAAAEAAQA+QAAAJMDAAAAAA==&#10;" strokeweight="2.16pt"/>
                <v:line id="Line 11" o:spid="_x0000_s1048" style="position:absolute;visibility:visible;mso-wrap-style:square" from="10651,757" to="10651,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OcYAAADbAAAADwAAAGRycy9kb3ducmV2LnhtbESPT2vCQBTE74V+h+UJ3nSjFbVpNiKC&#10;f8CLpqXQ22v2NQnNvk2za0y/fVcQehxm5jdMsupNLTpqXWVZwWQcgSDOra64UPD2uh0tQTiPrLG2&#10;TAp+ycEqfXxIMNb2ymfqMl+IAGEXo4LS+yaW0uUlGXRj2xAH78u2Bn2QbSF1i9cAN7WcRtFcGqw4&#10;LJTY0Kak/Du7GAXdc/YebZen42LX738+mxl+1MVcqeGgX7+A8NT7//C9fdAKnqZw+xJ+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yrDnGAAAA2wAAAA8AAAAAAAAA&#10;AAAAAAAAoQIAAGRycy9kb3ducmV2LnhtbFBLBQYAAAAABAAEAPkAAACUAwAAAAA=&#10;" strokeweight="2.1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9" type="#_x0000_t75" style="position:absolute;left:8754;top:1695;width:1668;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FIzEAAAA2wAAAA8AAABkcnMvZG93bnJldi54bWxEj0FrAjEUhO8F/0N4greatWu1rEaRSkGQ&#10;CtpCr8/Nc3cxeVmSdN3++0Yo9DjMzDfMct1bIzryoXGsYDLOQBCXTjdcKfj8eHt8AREiskbjmBT8&#10;UID1avCwxEK7Gx+pO8VKJAiHAhXUMbaFlKGsyWIYu5Y4eRfnLcYkfSW1x1uCWyOfsmwmLTacFmps&#10;6bWm8nr6tgrm3lwyI7df7rx/nr8fptMuv+6UGg37zQJEpD7+h//aO60gz+H+Jf0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VFIz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9" o:spid="_x0000_s1050" type="#_x0000_t202" style="position:absolute;left:1793;top:1839;width:5118;height:1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FC4AE4" w:rsidRDefault="00447ABF">
                        <w:pPr>
                          <w:spacing w:line="480" w:lineRule="auto"/>
                          <w:ind w:right="484"/>
                          <w:rPr>
                            <w:b/>
                            <w:sz w:val="24"/>
                          </w:rPr>
                        </w:pPr>
                        <w:r>
                          <w:rPr>
                            <w:b/>
                            <w:sz w:val="24"/>
                          </w:rPr>
                          <w:t>İmzalanmasında Aracı Olan Ticaret Borsası: Yatırımcı Ad-Soyadı/Tic. Unvanı:</w:t>
                        </w:r>
                      </w:p>
                      <w:p w:rsidR="00FC4AE4" w:rsidRDefault="00447ABF">
                        <w:pPr>
                          <w:rPr>
                            <w:b/>
                            <w:sz w:val="24"/>
                          </w:rPr>
                        </w:pPr>
                        <w:r>
                          <w:rPr>
                            <w:b/>
                            <w:sz w:val="24"/>
                          </w:rPr>
                          <w:t>Yatırımcı T.C. Kimlik No’su/Vergi Kimlik No’su:</w:t>
                        </w:r>
                      </w:p>
                      <w:p w:rsidR="00FC4AE4" w:rsidRDefault="00FC4AE4">
                        <w:pPr>
                          <w:spacing w:before="2"/>
                          <w:rPr>
                            <w:sz w:val="23"/>
                          </w:rPr>
                        </w:pPr>
                      </w:p>
                      <w:p w:rsidR="00FC4AE4" w:rsidRDefault="00447ABF">
                        <w:pPr>
                          <w:rPr>
                            <w:b/>
                            <w:sz w:val="24"/>
                          </w:rPr>
                        </w:pPr>
                        <w:r>
                          <w:rPr>
                            <w:b/>
                            <w:sz w:val="24"/>
                          </w:rPr>
                          <w:t>Yatırımcı Adres ve İletişim Bilgileri:</w:t>
                        </w:r>
                      </w:p>
                    </w:txbxContent>
                  </v:textbox>
                </v:shape>
                <v:shape id="_x0000_s1051" type="#_x0000_t202" style="position:absolute;left:6489;top:1563;width:96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FC4AE4" w:rsidRDefault="00447ABF">
                        <w:pPr>
                          <w:spacing w:line="266" w:lineRule="exact"/>
                          <w:rPr>
                            <w:b/>
                            <w:sz w:val="24"/>
                          </w:rPr>
                        </w:pPr>
                        <w:r>
                          <w:rPr>
                            <w:b/>
                            <w:sz w:val="24"/>
                          </w:rPr>
                          <w:t>Metninin</w:t>
                        </w:r>
                      </w:p>
                    </w:txbxContent>
                  </v:textbox>
                </v:shape>
                <v:shape id="Text Box 7" o:spid="_x0000_s1052" type="#_x0000_t202" style="position:absolute;left:5168;top:1563;width:90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FC4AE4" w:rsidRDefault="00447ABF">
                        <w:pPr>
                          <w:spacing w:line="266" w:lineRule="exact"/>
                          <w:rPr>
                            <w:b/>
                            <w:sz w:val="24"/>
                          </w:rPr>
                        </w:pPr>
                        <w:r>
                          <w:rPr>
                            <w:b/>
                            <w:sz w:val="24"/>
                          </w:rPr>
                          <w:t>Taahhüt</w:t>
                        </w:r>
                      </w:p>
                    </w:txbxContent>
                  </v:textbox>
                </v:shape>
                <v:shape id="Text Box 6" o:spid="_x0000_s1053" type="#_x0000_t202" style="position:absolute;left:4504;top:1563;width:24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FC4AE4" w:rsidRDefault="00447ABF">
                        <w:pPr>
                          <w:spacing w:line="266" w:lineRule="exact"/>
                          <w:rPr>
                            <w:b/>
                            <w:sz w:val="24"/>
                          </w:rPr>
                        </w:pPr>
                        <w:r>
                          <w:rPr>
                            <w:b/>
                            <w:sz w:val="24"/>
                          </w:rPr>
                          <w:t>ve</w:t>
                        </w:r>
                      </w:p>
                    </w:txbxContent>
                  </v:textbox>
                </v:shape>
                <v:shape id="Text Box 5" o:spid="_x0000_s1054" type="#_x0000_t202" style="position:absolute;left:3503;top:1563;width:58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FC4AE4" w:rsidRDefault="00447ABF">
                        <w:pPr>
                          <w:spacing w:line="266" w:lineRule="exact"/>
                          <w:rPr>
                            <w:b/>
                            <w:sz w:val="24"/>
                          </w:rPr>
                        </w:pPr>
                        <w:r>
                          <w:rPr>
                            <w:b/>
                            <w:sz w:val="24"/>
                          </w:rPr>
                          <w:t>Onay</w:t>
                        </w:r>
                      </w:p>
                    </w:txbxContent>
                  </v:textbox>
                </v:shape>
                <v:shape id="Text Box 4" o:spid="_x0000_s1055" type="#_x0000_t202" style="position:absolute;left:1793;top:1563;width:129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FC4AE4" w:rsidRDefault="00447ABF">
                        <w:pPr>
                          <w:spacing w:line="266" w:lineRule="exact"/>
                          <w:rPr>
                            <w:b/>
                            <w:sz w:val="24"/>
                          </w:rPr>
                        </w:pPr>
                        <w:r>
                          <w:rPr>
                            <w:b/>
                            <w:sz w:val="24"/>
                          </w:rPr>
                          <w:t>Aydınlatma,</w:t>
                        </w:r>
                      </w:p>
                    </w:txbxContent>
                  </v:textbox>
                </v:shape>
                <w10:wrap anchorx="page"/>
              </v:group>
            </w:pict>
          </mc:Fallback>
        </mc:AlternateContent>
      </w:r>
      <w:r w:rsidR="00447ABF">
        <w:rPr>
          <w:w w:val="95"/>
        </w:rPr>
        <w:t>Ek/4</w:t>
      </w: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rPr>
          <w:b/>
          <w:sz w:val="20"/>
        </w:rPr>
      </w:pPr>
    </w:p>
    <w:p w:rsidR="00FC4AE4" w:rsidRDefault="00FC4AE4">
      <w:pPr>
        <w:pStyle w:val="GvdeMetni"/>
        <w:spacing w:before="9"/>
        <w:rPr>
          <w:b/>
          <w:sz w:val="17"/>
        </w:rPr>
      </w:pPr>
    </w:p>
    <w:p w:rsidR="00FC4AE4" w:rsidRDefault="00447ABF">
      <w:pPr>
        <w:spacing w:before="90"/>
        <w:ind w:left="292" w:right="296"/>
        <w:jc w:val="center"/>
        <w:rPr>
          <w:b/>
          <w:sz w:val="24"/>
        </w:rPr>
      </w:pPr>
      <w:r>
        <w:rPr>
          <w:b/>
          <w:sz w:val="24"/>
        </w:rPr>
        <w:t>ELEKTRONİK ÜRÜN SENETLERİNE İLİŞKİN İŞLEMLERİN TÜRKİYE ÜRÜN İHTİSAS BORSASI’NDA GERÇEKLEŞTİRİLEBİLMESİNE İLİŞKİN AYDINLATMA, ONAY VE TAAHHÜT METNİ</w:t>
      </w:r>
    </w:p>
    <w:p w:rsidR="00FC4AE4" w:rsidRDefault="00FC4AE4">
      <w:pPr>
        <w:pStyle w:val="GvdeMetni"/>
        <w:spacing w:before="1"/>
        <w:rPr>
          <w:b/>
          <w:sz w:val="36"/>
        </w:rPr>
      </w:pPr>
    </w:p>
    <w:p w:rsidR="00FC4AE4" w:rsidRDefault="00447ABF">
      <w:pPr>
        <w:pStyle w:val="ListeParagraf"/>
        <w:numPr>
          <w:ilvl w:val="2"/>
          <w:numId w:val="2"/>
        </w:numPr>
        <w:tabs>
          <w:tab w:val="left" w:pos="1118"/>
        </w:tabs>
        <w:ind w:firstLine="708"/>
        <w:rPr>
          <w:b/>
          <w:sz w:val="24"/>
        </w:rPr>
      </w:pPr>
      <w:r>
        <w:rPr>
          <w:b/>
          <w:sz w:val="24"/>
        </w:rPr>
        <w:t>İşbu Metin İçeriği Hakkında Genel</w:t>
      </w:r>
      <w:r>
        <w:rPr>
          <w:b/>
          <w:spacing w:val="-2"/>
          <w:sz w:val="24"/>
        </w:rPr>
        <w:t xml:space="preserve"> </w:t>
      </w:r>
      <w:r>
        <w:rPr>
          <w:b/>
          <w:sz w:val="24"/>
        </w:rPr>
        <w:t>Bilgilendirme</w:t>
      </w:r>
    </w:p>
    <w:p w:rsidR="00FC4AE4" w:rsidRDefault="00447ABF">
      <w:pPr>
        <w:pStyle w:val="GvdeMetni"/>
        <w:spacing w:before="137" w:line="360" w:lineRule="auto"/>
        <w:ind w:left="116" w:right="112" w:firstLine="707"/>
        <w:jc w:val="both"/>
      </w:pPr>
      <w:proofErr w:type="gramStart"/>
      <w:r>
        <w:t xml:space="preserve">Elektronik ürün senetlerinin (ELÜS) güven, serbest rekabet ve istikrar içinde şeffaf ve kolay bir şekilde işlem görebilmesini </w:t>
      </w:r>
      <w:proofErr w:type="spellStart"/>
      <w:r>
        <w:t>teminen</w:t>
      </w:r>
      <w:proofErr w:type="spellEnd"/>
      <w:r>
        <w:t xml:space="preserve"> 5174 sayılı Türkiye Odalar ve Borsalar Birliği ile Odalar ve Borsalar Kanunu’nun (Kanun) 53 üncü maddesi çerçevesinde tanzim edilen 27.02.2017 tarih ve 2017/9986 sayılı Bakanlar Kurulu kararı ile Türkiye Ürün İhtisas Borsası A.Ş. (TÜRİB) ticaret unvanı ile Borsamızın kuruluşu gerçekleştirilmiştir.</w:t>
      </w:r>
      <w:proofErr w:type="gramEnd"/>
    </w:p>
    <w:p w:rsidR="00FC4AE4" w:rsidRDefault="00447ABF">
      <w:pPr>
        <w:pStyle w:val="GvdeMetni"/>
        <w:spacing w:before="1" w:line="360" w:lineRule="auto"/>
        <w:ind w:left="116" w:right="115" w:firstLine="707"/>
        <w:jc w:val="both"/>
      </w:pPr>
      <w:proofErr w:type="gramStart"/>
      <w:r>
        <w:t xml:space="preserve">Bu çerçevede, 10.08.2017 tarihli ve 30150 sayılı Resmi </w:t>
      </w:r>
      <w:proofErr w:type="spellStart"/>
      <w:r>
        <w:t>Gazete’de</w:t>
      </w:r>
      <w:proofErr w:type="spellEnd"/>
      <w:r>
        <w:t xml:space="preserve"> yayımlanarak yürürlüğe giren Ürün İhtisas Borsasının Kuruluş, Faaliyet, İşleyiş ve Denetim Usul ve Esasları Hakkında Yönetmelik’in (TÜRİB Faaliyet Yönetmeliği) Geçici 1 inci maddesi uyarınca Borsamızın faaliyete geçmesi ile Ticaret Borsalarının </w:t>
      </w:r>
      <w:proofErr w:type="spellStart"/>
      <w:r>
        <w:t>ELÜS’e</w:t>
      </w:r>
      <w:proofErr w:type="spellEnd"/>
      <w:r>
        <w:t xml:space="preserve"> ilişkin tüm faaliyetleri TÜRİB olarak Borsamız tarafından yerine getirilecektir.</w:t>
      </w:r>
      <w:proofErr w:type="gramEnd"/>
    </w:p>
    <w:p w:rsidR="00FC4AE4" w:rsidRDefault="00447ABF">
      <w:pPr>
        <w:pStyle w:val="GvdeMetni"/>
        <w:spacing w:line="360" w:lineRule="auto"/>
        <w:ind w:left="116" w:right="120" w:firstLine="707"/>
        <w:jc w:val="both"/>
      </w:pPr>
      <w:proofErr w:type="spellStart"/>
      <w:r>
        <w:t>TÜRİB’in</w:t>
      </w:r>
      <w:proofErr w:type="spellEnd"/>
      <w:r>
        <w:t xml:space="preserve"> faaliyete geçtiği ilk dönemde, geçici bir süre için, yatırımcıların Aracı Kurumlar olmadan Borsa’ya doğrudan internet tabanlı Platformumuz üzerinden emir iletmesi öngörülmektedir. Söz konusu dönemde, Kanun uyarınca faaliyet gösteren Ticaret Borsaları, diğer görevlerinin yanı sıra, Kanun’un 53 üncü maddesinin üçüncü fıkrası uyarınca </w:t>
      </w:r>
      <w:proofErr w:type="spellStart"/>
      <w:r>
        <w:t>TÜRİB’in</w:t>
      </w:r>
      <w:proofErr w:type="spellEnd"/>
      <w:r>
        <w:t xml:space="preserve"> acentesi sıfatıyla faaliyet gösterecek olup, yatırımcıların </w:t>
      </w:r>
      <w:proofErr w:type="spellStart"/>
      <w:r>
        <w:t>TÜRİB’de</w:t>
      </w:r>
      <w:proofErr w:type="spellEnd"/>
      <w:r>
        <w:t xml:space="preserve"> işlem yapabilmesi için öncelikle Ticaret Borsaları tarafından kayıt altına alınması gerekecektir.</w:t>
      </w:r>
    </w:p>
    <w:p w:rsidR="00FC4AE4" w:rsidRDefault="00FC4AE4">
      <w:pPr>
        <w:spacing w:line="360" w:lineRule="auto"/>
        <w:jc w:val="both"/>
        <w:sectPr w:rsidR="00FC4AE4">
          <w:footerReference w:type="default" r:id="rId10"/>
          <w:pgSz w:w="11910" w:h="16840"/>
          <w:pgMar w:top="1320" w:right="1300" w:bottom="2040" w:left="1300" w:header="0" w:footer="1854" w:gutter="0"/>
          <w:pgNumType w:start="4"/>
          <w:cols w:space="708"/>
        </w:sectPr>
      </w:pPr>
    </w:p>
    <w:p w:rsidR="00FC4AE4" w:rsidRDefault="00447ABF">
      <w:pPr>
        <w:pStyle w:val="GvdeMetni"/>
        <w:spacing w:before="77" w:line="360" w:lineRule="auto"/>
        <w:ind w:left="116" w:right="114" w:firstLine="707"/>
        <w:jc w:val="both"/>
      </w:pPr>
      <w:proofErr w:type="gramStart"/>
      <w:r>
        <w:lastRenderedPageBreak/>
        <w:t xml:space="preserve">Anılan faaliyet yetkisi devri uyarınca Borsamızın kendisine tevdi edilen görevi etkin, şeffaf ve hukuka uygun şekilde yerine getirebilmesini </w:t>
      </w:r>
      <w:proofErr w:type="spellStart"/>
      <w:r>
        <w:t>teminen</w:t>
      </w:r>
      <w:proofErr w:type="spellEnd"/>
      <w:r>
        <w:t xml:space="preserve">, işbu aydınlatma, onay ve taahhüt metniyle 6698 sayılı Kişisel Verilerin Korunması Kanunu (KVKK) kapsamındaki haklarınızın hatırlatılması, </w:t>
      </w:r>
      <w:proofErr w:type="spellStart"/>
      <w:r>
        <w:t>TÜRİB’de</w:t>
      </w:r>
      <w:proofErr w:type="spellEnd"/>
      <w:r>
        <w:t xml:space="preserve"> işlem gerçekleştirilmesine ilişkin kuralların tarafınıza bildirilmesi ve KVKK çerçevesinde veri aktarımına ilişkin onayınızın alınması gerekliliği doğmuş olup, işbu metnin kalan bölümleri söz konusu hususları içermektedir.</w:t>
      </w:r>
      <w:proofErr w:type="gramEnd"/>
    </w:p>
    <w:p w:rsidR="00FC4AE4" w:rsidRDefault="00447ABF">
      <w:pPr>
        <w:pStyle w:val="Balk1"/>
        <w:numPr>
          <w:ilvl w:val="2"/>
          <w:numId w:val="2"/>
        </w:numPr>
        <w:tabs>
          <w:tab w:val="left" w:pos="1220"/>
        </w:tabs>
        <w:spacing w:before="0" w:line="360" w:lineRule="auto"/>
        <w:ind w:right="123" w:firstLine="708"/>
        <w:jc w:val="both"/>
      </w:pPr>
      <w:proofErr w:type="spellStart"/>
      <w:r>
        <w:t>TÜRİB’de</w:t>
      </w:r>
      <w:proofErr w:type="spellEnd"/>
      <w:r>
        <w:t xml:space="preserve"> İşlem Kurallarına İlişkin Genel Bilgilendirme ve Yatırımcı Taahhütleri</w:t>
      </w:r>
    </w:p>
    <w:p w:rsidR="00FC4AE4" w:rsidRDefault="00447ABF">
      <w:pPr>
        <w:pStyle w:val="GvdeMetni"/>
        <w:spacing w:before="1" w:line="360" w:lineRule="auto"/>
        <w:ind w:left="116" w:right="117" w:firstLine="707"/>
        <w:jc w:val="both"/>
      </w:pPr>
      <w:proofErr w:type="spellStart"/>
      <w:r>
        <w:rPr>
          <w:color w:val="333333"/>
        </w:rPr>
        <w:t>ELÜS’lerin</w:t>
      </w:r>
      <w:proofErr w:type="spellEnd"/>
      <w:r>
        <w:rPr>
          <w:color w:val="333333"/>
        </w:rPr>
        <w:t xml:space="preserve"> </w:t>
      </w:r>
      <w:r>
        <w:t xml:space="preserve">alım-satım işlemleri </w:t>
      </w:r>
      <w:hyperlink r:id="rId11">
        <w:r>
          <w:rPr>
            <w:color w:val="0462C1"/>
            <w:u w:val="single" w:color="0462C1"/>
          </w:rPr>
          <w:t>www.turib.com.tr</w:t>
        </w:r>
      </w:hyperlink>
      <w:r>
        <w:rPr>
          <w:color w:val="0462C1"/>
        </w:rPr>
        <w:t xml:space="preserve"> </w:t>
      </w:r>
      <w:r>
        <w:t xml:space="preserve">adresinde yayımlanan Borsa Yönerge, Prosedür ve Duyurularında yer alan kurallar </w:t>
      </w:r>
      <w:proofErr w:type="gramStart"/>
      <w:r>
        <w:t>dahilinde</w:t>
      </w:r>
      <w:proofErr w:type="gramEnd"/>
      <w:r>
        <w:t xml:space="preserve"> internet tabanlı Platform üzerinden gerçekleştirilir. TÜRİB nezdinde işlem gerçekleştirenlerin, TÜRİB mevzuatında düzenlenen kuralları, konuya ilişkin Ticaret Bakanlığı ve/veya Sermaye Piyasası Kurulu tarafından çıkarılan Yönetmelikleri ve ilgili Kanunları bildiği kabul edilir.</w:t>
      </w:r>
    </w:p>
    <w:p w:rsidR="00FC4AE4" w:rsidRDefault="00447ABF">
      <w:pPr>
        <w:pStyle w:val="GvdeMetni"/>
        <w:spacing w:before="1" w:line="360" w:lineRule="auto"/>
        <w:ind w:left="116" w:right="116" w:firstLine="707"/>
        <w:jc w:val="both"/>
      </w:pPr>
      <w:r>
        <w:t>Makul bir ekonomik veya finansal gerekçeyle açıklanamayan, Borsamızın güven, açıklık</w:t>
      </w:r>
      <w:r>
        <w:rPr>
          <w:spacing w:val="-12"/>
        </w:rPr>
        <w:t xml:space="preserve"> </w:t>
      </w:r>
      <w:r>
        <w:t>ve</w:t>
      </w:r>
      <w:r>
        <w:rPr>
          <w:spacing w:val="-12"/>
        </w:rPr>
        <w:t xml:space="preserve"> </w:t>
      </w:r>
      <w:r>
        <w:t>istikrar</w:t>
      </w:r>
      <w:r>
        <w:rPr>
          <w:spacing w:val="-12"/>
        </w:rPr>
        <w:t xml:space="preserve"> </w:t>
      </w:r>
      <w:r>
        <w:t>içinde</w:t>
      </w:r>
      <w:r>
        <w:rPr>
          <w:spacing w:val="-12"/>
        </w:rPr>
        <w:t xml:space="preserve"> </w:t>
      </w:r>
      <w:r>
        <w:t>çalışmasını</w:t>
      </w:r>
      <w:r>
        <w:rPr>
          <w:spacing w:val="-10"/>
        </w:rPr>
        <w:t xml:space="preserve"> </w:t>
      </w:r>
      <w:r>
        <w:t>bozacak</w:t>
      </w:r>
      <w:r>
        <w:rPr>
          <w:spacing w:val="-11"/>
        </w:rPr>
        <w:t xml:space="preserve"> </w:t>
      </w:r>
      <w:r>
        <w:t>nitelikteki</w:t>
      </w:r>
      <w:r>
        <w:rPr>
          <w:spacing w:val="-11"/>
        </w:rPr>
        <w:t xml:space="preserve"> </w:t>
      </w:r>
      <w:r>
        <w:t>eylem</w:t>
      </w:r>
      <w:r>
        <w:rPr>
          <w:spacing w:val="-11"/>
        </w:rPr>
        <w:t xml:space="preserve"> </w:t>
      </w:r>
      <w:r>
        <w:t>ve</w:t>
      </w:r>
      <w:r>
        <w:rPr>
          <w:spacing w:val="-12"/>
        </w:rPr>
        <w:t xml:space="preserve"> </w:t>
      </w:r>
      <w:r>
        <w:t>işlemler</w:t>
      </w:r>
      <w:r>
        <w:rPr>
          <w:spacing w:val="-13"/>
        </w:rPr>
        <w:t xml:space="preserve"> </w:t>
      </w:r>
      <w:r>
        <w:t>piyasa</w:t>
      </w:r>
      <w:r>
        <w:rPr>
          <w:spacing w:val="-12"/>
        </w:rPr>
        <w:t xml:space="preserve"> </w:t>
      </w:r>
      <w:r>
        <w:t>bozucu</w:t>
      </w:r>
      <w:r>
        <w:rPr>
          <w:spacing w:val="-11"/>
        </w:rPr>
        <w:t xml:space="preserve"> </w:t>
      </w:r>
      <w:r>
        <w:t>eylem olarak</w:t>
      </w:r>
      <w:r>
        <w:rPr>
          <w:spacing w:val="-8"/>
        </w:rPr>
        <w:t xml:space="preserve"> </w:t>
      </w:r>
      <w:r>
        <w:t>kabul</w:t>
      </w:r>
      <w:r>
        <w:rPr>
          <w:spacing w:val="-7"/>
        </w:rPr>
        <w:t xml:space="preserve"> </w:t>
      </w:r>
      <w:r>
        <w:t>edilecektir.</w:t>
      </w:r>
      <w:r>
        <w:rPr>
          <w:spacing w:val="-6"/>
        </w:rPr>
        <w:t xml:space="preserve"> </w:t>
      </w:r>
      <w:r>
        <w:t>Hangi</w:t>
      </w:r>
      <w:r>
        <w:rPr>
          <w:spacing w:val="-8"/>
        </w:rPr>
        <w:t xml:space="preserve"> </w:t>
      </w:r>
      <w:r>
        <w:t>eylemlerin</w:t>
      </w:r>
      <w:r>
        <w:rPr>
          <w:spacing w:val="-8"/>
        </w:rPr>
        <w:t xml:space="preserve"> </w:t>
      </w:r>
      <w:r>
        <w:t>piyasa</w:t>
      </w:r>
      <w:r>
        <w:rPr>
          <w:spacing w:val="-6"/>
        </w:rPr>
        <w:t xml:space="preserve"> </w:t>
      </w:r>
      <w:r>
        <w:t>bozucu</w:t>
      </w:r>
      <w:r>
        <w:rPr>
          <w:spacing w:val="-8"/>
        </w:rPr>
        <w:t xml:space="preserve"> </w:t>
      </w:r>
      <w:r>
        <w:t>eylem</w:t>
      </w:r>
      <w:r>
        <w:rPr>
          <w:spacing w:val="-7"/>
        </w:rPr>
        <w:t xml:space="preserve"> </w:t>
      </w:r>
      <w:r>
        <w:t>niteliği</w:t>
      </w:r>
      <w:r>
        <w:rPr>
          <w:spacing w:val="-7"/>
        </w:rPr>
        <w:t xml:space="preserve"> </w:t>
      </w:r>
      <w:r>
        <w:t>taşıdığı</w:t>
      </w:r>
      <w:r>
        <w:rPr>
          <w:spacing w:val="-7"/>
        </w:rPr>
        <w:t xml:space="preserve"> </w:t>
      </w:r>
      <w:r>
        <w:t>“Türkiye</w:t>
      </w:r>
      <w:r>
        <w:rPr>
          <w:spacing w:val="-7"/>
        </w:rPr>
        <w:t xml:space="preserve"> </w:t>
      </w:r>
      <w:r>
        <w:t xml:space="preserve">Ürün İhtisas Borsası Piyasa Gözetim ve Denetim </w:t>
      </w:r>
      <w:proofErr w:type="spellStart"/>
      <w:r>
        <w:t>Yönetmeliği”nde</w:t>
      </w:r>
      <w:proofErr w:type="spellEnd"/>
      <w:r>
        <w:t xml:space="preserve"> detaylı olarak düzenlenmiş olup, anılan Yönetmelik ilgili diğer platformların yanı sıra, internet sitemizin (</w:t>
      </w:r>
      <w:hyperlink r:id="rId12">
        <w:r>
          <w:rPr>
            <w:color w:val="0462C1"/>
            <w:u w:val="single" w:color="0462C1"/>
          </w:rPr>
          <w:t>www.turib.com.tr</w:t>
        </w:r>
      </w:hyperlink>
      <w:r>
        <w:t>) “</w:t>
      </w:r>
      <w:r>
        <w:rPr>
          <w:i/>
        </w:rPr>
        <w:t>Mevzuat</w:t>
      </w:r>
      <w:r>
        <w:t>”</w:t>
      </w:r>
      <w:r>
        <w:rPr>
          <w:spacing w:val="-16"/>
        </w:rPr>
        <w:t xml:space="preserve"> </w:t>
      </w:r>
      <w:r>
        <w:t>başlığı</w:t>
      </w:r>
      <w:r>
        <w:rPr>
          <w:spacing w:val="-14"/>
        </w:rPr>
        <w:t xml:space="preserve"> </w:t>
      </w:r>
      <w:r>
        <w:t>altında</w:t>
      </w:r>
      <w:r>
        <w:rPr>
          <w:spacing w:val="-13"/>
        </w:rPr>
        <w:t xml:space="preserve"> </w:t>
      </w:r>
      <w:r>
        <w:t>erişiminize</w:t>
      </w:r>
      <w:r>
        <w:rPr>
          <w:spacing w:val="-15"/>
        </w:rPr>
        <w:t xml:space="preserve"> </w:t>
      </w:r>
      <w:r>
        <w:t>sunulmuştur.</w:t>
      </w:r>
      <w:r>
        <w:rPr>
          <w:spacing w:val="-18"/>
        </w:rPr>
        <w:t xml:space="preserve"> </w:t>
      </w:r>
      <w:r>
        <w:t>Piyasa</w:t>
      </w:r>
      <w:r>
        <w:rPr>
          <w:spacing w:val="-13"/>
        </w:rPr>
        <w:t xml:space="preserve"> </w:t>
      </w:r>
      <w:r>
        <w:t>bozucu</w:t>
      </w:r>
      <w:r>
        <w:rPr>
          <w:spacing w:val="-14"/>
        </w:rPr>
        <w:t xml:space="preserve"> </w:t>
      </w:r>
      <w:r>
        <w:t>eylemlerin</w:t>
      </w:r>
      <w:r>
        <w:rPr>
          <w:spacing w:val="-14"/>
        </w:rPr>
        <w:t xml:space="preserve"> </w:t>
      </w:r>
      <w:r>
        <w:t>gerçekleştirilmesi ve</w:t>
      </w:r>
      <w:r>
        <w:rPr>
          <w:spacing w:val="-9"/>
        </w:rPr>
        <w:t xml:space="preserve"> </w:t>
      </w:r>
      <w:r>
        <w:t>bu</w:t>
      </w:r>
      <w:r>
        <w:rPr>
          <w:spacing w:val="-7"/>
        </w:rPr>
        <w:t xml:space="preserve"> </w:t>
      </w:r>
      <w:r>
        <w:t>suretle</w:t>
      </w:r>
      <w:r>
        <w:rPr>
          <w:spacing w:val="-9"/>
        </w:rPr>
        <w:t xml:space="preserve"> </w:t>
      </w:r>
      <w:r>
        <w:t>piyasadaki</w:t>
      </w:r>
      <w:r>
        <w:rPr>
          <w:spacing w:val="-4"/>
        </w:rPr>
        <w:t xml:space="preserve"> </w:t>
      </w:r>
      <w:r>
        <w:t>güven</w:t>
      </w:r>
      <w:r>
        <w:rPr>
          <w:spacing w:val="-7"/>
        </w:rPr>
        <w:t xml:space="preserve"> </w:t>
      </w:r>
      <w:r>
        <w:t>ortamının</w:t>
      </w:r>
      <w:r>
        <w:rPr>
          <w:spacing w:val="-8"/>
        </w:rPr>
        <w:t xml:space="preserve"> </w:t>
      </w:r>
      <w:r>
        <w:t>bozulması</w:t>
      </w:r>
      <w:r>
        <w:rPr>
          <w:spacing w:val="-7"/>
        </w:rPr>
        <w:t xml:space="preserve"> </w:t>
      </w:r>
      <w:r>
        <w:t>6362</w:t>
      </w:r>
      <w:r>
        <w:rPr>
          <w:spacing w:val="-8"/>
        </w:rPr>
        <w:t xml:space="preserve"> </w:t>
      </w:r>
      <w:r>
        <w:t>sayılı</w:t>
      </w:r>
      <w:r>
        <w:rPr>
          <w:spacing w:val="-7"/>
        </w:rPr>
        <w:t xml:space="preserve"> </w:t>
      </w:r>
      <w:r>
        <w:t>Sermaye</w:t>
      </w:r>
      <w:r>
        <w:rPr>
          <w:spacing w:val="-4"/>
        </w:rPr>
        <w:t xml:space="preserve"> </w:t>
      </w:r>
      <w:r>
        <w:t>Piyasası</w:t>
      </w:r>
      <w:r>
        <w:rPr>
          <w:spacing w:val="-8"/>
        </w:rPr>
        <w:t xml:space="preserve"> </w:t>
      </w:r>
      <w:r>
        <w:t>Kanunu’nun</w:t>
      </w:r>
    </w:p>
    <w:p w:rsidR="00FC4AE4" w:rsidRDefault="00447ABF">
      <w:pPr>
        <w:pStyle w:val="GvdeMetni"/>
        <w:spacing w:line="360" w:lineRule="auto"/>
        <w:ind w:left="116" w:right="118"/>
        <w:jc w:val="both"/>
      </w:pPr>
      <w:r>
        <w:t xml:space="preserve">104 üncü maddesi uyarınca idari para cezası ile cezalandırılır. Piyasa bozucu eylemin varlığından şüphelenilmesi halinde, denetim ve gözetim faaliyeti çerçevesinde TÜRİB tarafından işbu metnin imzacısından yapılan işlemlerin mahiyetini ortaya çıkarmaya yönelik her türlü bilgi ve belge talep edilebilecek olup; anılan bilgi ve belge talebine istinaden TÜRİB tarafından talep edilen bilgi ve belgelerin gecikmeksizin </w:t>
      </w:r>
      <w:proofErr w:type="spellStart"/>
      <w:r>
        <w:t>TÜRİB’e</w:t>
      </w:r>
      <w:proofErr w:type="spellEnd"/>
      <w:r>
        <w:t xml:space="preserve"> teslim edileceği, teslim edilmemesi halinde anılan verilerin teslimine yönelik </w:t>
      </w:r>
      <w:proofErr w:type="spellStart"/>
      <w:r>
        <w:t>TÜRİB’in</w:t>
      </w:r>
      <w:proofErr w:type="spellEnd"/>
      <w:r>
        <w:t xml:space="preserve"> her türlü yasal </w:t>
      </w:r>
      <w:proofErr w:type="gramStart"/>
      <w:r>
        <w:t>prosedürü</w:t>
      </w:r>
      <w:proofErr w:type="gramEnd"/>
      <w:r>
        <w:t xml:space="preserve"> işletme hakkının bulunduğu hususları işbu metin imzacısı tarafından kabul, beyan ve taahhüt edilmiştir. Ayrıca anılan durumda, Borsamız tarafından ilgililer hakkında uygulanabilecek tedbir yetkileri saklıdır.</w:t>
      </w:r>
    </w:p>
    <w:p w:rsidR="00FC4AE4" w:rsidRDefault="00447ABF">
      <w:pPr>
        <w:pStyle w:val="GvdeMetni"/>
        <w:spacing w:line="360" w:lineRule="auto"/>
        <w:ind w:left="116" w:right="120" w:firstLine="707"/>
        <w:jc w:val="both"/>
      </w:pPr>
      <w:r>
        <w:t>TÜRİB nezdinde işlem yapılabilmesi için işbu aydınlatma, onay ve taahhüt metnini imza altına alan yatırımcı tarafından, anılan metin imzalanmasıyla birlikte;</w:t>
      </w:r>
    </w:p>
    <w:p w:rsidR="00FC4AE4" w:rsidRDefault="00FC4AE4">
      <w:pPr>
        <w:spacing w:line="360" w:lineRule="auto"/>
        <w:jc w:val="both"/>
        <w:sectPr w:rsidR="00FC4AE4">
          <w:pgSz w:w="11910" w:h="16840"/>
          <w:pgMar w:top="1320" w:right="1300" w:bottom="2040" w:left="1300" w:header="0" w:footer="1854" w:gutter="0"/>
          <w:cols w:space="708"/>
        </w:sectPr>
      </w:pPr>
    </w:p>
    <w:p w:rsidR="00FC4AE4" w:rsidRDefault="00447ABF">
      <w:pPr>
        <w:pStyle w:val="ListeParagraf"/>
        <w:numPr>
          <w:ilvl w:val="0"/>
          <w:numId w:val="1"/>
        </w:numPr>
        <w:tabs>
          <w:tab w:val="left" w:pos="1533"/>
        </w:tabs>
        <w:spacing w:before="79" w:line="357" w:lineRule="auto"/>
        <w:ind w:right="114" w:firstLine="566"/>
        <w:rPr>
          <w:sz w:val="24"/>
        </w:rPr>
      </w:pPr>
      <w:proofErr w:type="gramStart"/>
      <w:r>
        <w:rPr>
          <w:sz w:val="24"/>
        </w:rPr>
        <w:lastRenderedPageBreak/>
        <w:t>Kendisine</w:t>
      </w:r>
      <w:r>
        <w:rPr>
          <w:spacing w:val="-11"/>
          <w:sz w:val="24"/>
        </w:rPr>
        <w:t xml:space="preserve"> </w:t>
      </w:r>
      <w:r>
        <w:rPr>
          <w:sz w:val="24"/>
        </w:rPr>
        <w:t>iletilen</w:t>
      </w:r>
      <w:r>
        <w:rPr>
          <w:spacing w:val="-9"/>
          <w:sz w:val="24"/>
        </w:rPr>
        <w:t xml:space="preserve"> </w:t>
      </w:r>
      <w:r>
        <w:rPr>
          <w:sz w:val="24"/>
        </w:rPr>
        <w:t>kişiye</w:t>
      </w:r>
      <w:r>
        <w:rPr>
          <w:spacing w:val="-5"/>
          <w:sz w:val="24"/>
        </w:rPr>
        <w:t xml:space="preserve"> </w:t>
      </w:r>
      <w:r>
        <w:rPr>
          <w:sz w:val="24"/>
        </w:rPr>
        <w:t>özel</w:t>
      </w:r>
      <w:r>
        <w:rPr>
          <w:spacing w:val="-8"/>
          <w:sz w:val="24"/>
        </w:rPr>
        <w:t xml:space="preserve"> </w:t>
      </w:r>
      <w:r>
        <w:rPr>
          <w:sz w:val="24"/>
        </w:rPr>
        <w:t>kullanıcı</w:t>
      </w:r>
      <w:r>
        <w:rPr>
          <w:spacing w:val="-9"/>
          <w:sz w:val="24"/>
        </w:rPr>
        <w:t xml:space="preserve"> </w:t>
      </w:r>
      <w:r>
        <w:rPr>
          <w:sz w:val="24"/>
        </w:rPr>
        <w:t>adı</w:t>
      </w:r>
      <w:r>
        <w:rPr>
          <w:spacing w:val="-8"/>
          <w:sz w:val="24"/>
        </w:rPr>
        <w:t xml:space="preserve"> </w:t>
      </w:r>
      <w:r>
        <w:rPr>
          <w:sz w:val="24"/>
        </w:rPr>
        <w:t>ve</w:t>
      </w:r>
      <w:r>
        <w:rPr>
          <w:spacing w:val="-7"/>
          <w:sz w:val="24"/>
        </w:rPr>
        <w:t xml:space="preserve"> </w:t>
      </w:r>
      <w:r>
        <w:rPr>
          <w:sz w:val="24"/>
        </w:rPr>
        <w:t>şifrenin</w:t>
      </w:r>
      <w:r>
        <w:rPr>
          <w:spacing w:val="-4"/>
          <w:sz w:val="24"/>
          <w:u w:val="single"/>
        </w:rPr>
        <w:t xml:space="preserve"> </w:t>
      </w:r>
      <w:r>
        <w:rPr>
          <w:sz w:val="24"/>
          <w:u w:val="single"/>
        </w:rPr>
        <w:t>hiçbir</w:t>
      </w:r>
      <w:r>
        <w:rPr>
          <w:spacing w:val="-10"/>
          <w:sz w:val="24"/>
          <w:u w:val="single"/>
        </w:rPr>
        <w:t xml:space="preserve"> </w:t>
      </w:r>
      <w:r>
        <w:rPr>
          <w:sz w:val="24"/>
          <w:u w:val="single"/>
        </w:rPr>
        <w:t>koşul</w:t>
      </w:r>
      <w:r>
        <w:rPr>
          <w:spacing w:val="-8"/>
          <w:sz w:val="24"/>
          <w:u w:val="single"/>
        </w:rPr>
        <w:t xml:space="preserve"> </w:t>
      </w:r>
      <w:r>
        <w:rPr>
          <w:sz w:val="24"/>
          <w:u w:val="single"/>
        </w:rPr>
        <w:t>ve</w:t>
      </w:r>
      <w:r>
        <w:rPr>
          <w:spacing w:val="-7"/>
          <w:sz w:val="24"/>
          <w:u w:val="single"/>
        </w:rPr>
        <w:t xml:space="preserve"> </w:t>
      </w:r>
      <w:r>
        <w:rPr>
          <w:sz w:val="24"/>
          <w:u w:val="single"/>
        </w:rPr>
        <w:t>şart</w:t>
      </w:r>
      <w:r>
        <w:rPr>
          <w:spacing w:val="-5"/>
          <w:sz w:val="24"/>
          <w:u w:val="single"/>
        </w:rPr>
        <w:t xml:space="preserve"> </w:t>
      </w:r>
      <w:r>
        <w:rPr>
          <w:sz w:val="24"/>
          <w:u w:val="single"/>
        </w:rPr>
        <w:t>altında</w:t>
      </w:r>
      <w:r>
        <w:rPr>
          <w:sz w:val="24"/>
        </w:rPr>
        <w:t xml:space="preserve"> üçüncü kişilere iletilemeyeceği, bu suretle üçüncü kişilerin işlem yapmasının sağlanamayacağı, anılan kullanıcı adının ve şifrenin kötü niyetli kişilerin eline geçmesine sebebiyet verecek herhangi bir tedbirsizlik yapılamayacağı, kullanıcı adı ve şifrenin üçüncü kişilerin eline geçmesi halinde gecikmeksizin Ticaret Borsası’na başvurularak eski kullanıcı adı ve şifrenin iptalinin sağlanacağı ve bunun yerine yeni bir kullanıcı adı ve şifre talep edileceği,</w:t>
      </w:r>
      <w:proofErr w:type="gramEnd"/>
    </w:p>
    <w:p w:rsidR="00FC4AE4" w:rsidRDefault="00447ABF">
      <w:pPr>
        <w:pStyle w:val="ListeParagraf"/>
        <w:numPr>
          <w:ilvl w:val="0"/>
          <w:numId w:val="1"/>
        </w:numPr>
        <w:tabs>
          <w:tab w:val="left" w:pos="1533"/>
        </w:tabs>
        <w:spacing w:before="10" w:line="350" w:lineRule="auto"/>
        <w:ind w:right="116" w:firstLine="566"/>
        <w:rPr>
          <w:sz w:val="24"/>
        </w:rPr>
      </w:pPr>
      <w:r>
        <w:rPr>
          <w:sz w:val="24"/>
        </w:rPr>
        <w:t>İşbu metin çerçevesinde yatırımcı tarafından Ticaret Borsası’na iletilen tüm verilerin tam, eksiksiz, doğru ve gerçeği yansıtacak şekilde</w:t>
      </w:r>
      <w:r>
        <w:rPr>
          <w:spacing w:val="1"/>
          <w:sz w:val="24"/>
        </w:rPr>
        <w:t xml:space="preserve"> </w:t>
      </w:r>
      <w:r>
        <w:rPr>
          <w:sz w:val="24"/>
        </w:rPr>
        <w:t>verildiği,</w:t>
      </w:r>
    </w:p>
    <w:p w:rsidR="00FC4AE4" w:rsidRDefault="00447ABF">
      <w:pPr>
        <w:pStyle w:val="ListeParagraf"/>
        <w:numPr>
          <w:ilvl w:val="0"/>
          <w:numId w:val="1"/>
        </w:numPr>
        <w:tabs>
          <w:tab w:val="left" w:pos="1533"/>
        </w:tabs>
        <w:spacing w:before="14" w:line="355" w:lineRule="auto"/>
        <w:ind w:right="118" w:firstLine="566"/>
        <w:rPr>
          <w:sz w:val="24"/>
        </w:rPr>
      </w:pPr>
      <w:r>
        <w:rPr>
          <w:sz w:val="24"/>
        </w:rPr>
        <w:t>İşbu</w:t>
      </w:r>
      <w:r>
        <w:rPr>
          <w:spacing w:val="-13"/>
          <w:sz w:val="24"/>
        </w:rPr>
        <w:t xml:space="preserve"> </w:t>
      </w:r>
      <w:r>
        <w:rPr>
          <w:sz w:val="24"/>
        </w:rPr>
        <w:t>metin</w:t>
      </w:r>
      <w:r>
        <w:rPr>
          <w:spacing w:val="-15"/>
          <w:sz w:val="24"/>
        </w:rPr>
        <w:t xml:space="preserve"> </w:t>
      </w:r>
      <w:r>
        <w:rPr>
          <w:sz w:val="24"/>
        </w:rPr>
        <w:t>çerçevesinde</w:t>
      </w:r>
      <w:r>
        <w:rPr>
          <w:spacing w:val="-11"/>
          <w:sz w:val="24"/>
        </w:rPr>
        <w:t xml:space="preserve"> </w:t>
      </w:r>
      <w:r>
        <w:rPr>
          <w:sz w:val="24"/>
        </w:rPr>
        <w:t>yatırımcı</w:t>
      </w:r>
      <w:r>
        <w:rPr>
          <w:spacing w:val="-15"/>
          <w:sz w:val="24"/>
        </w:rPr>
        <w:t xml:space="preserve"> </w:t>
      </w:r>
      <w:r>
        <w:rPr>
          <w:sz w:val="24"/>
        </w:rPr>
        <w:t>tarafından</w:t>
      </w:r>
      <w:r>
        <w:rPr>
          <w:spacing w:val="-15"/>
          <w:sz w:val="24"/>
        </w:rPr>
        <w:t xml:space="preserve"> </w:t>
      </w:r>
      <w:r>
        <w:rPr>
          <w:sz w:val="24"/>
        </w:rPr>
        <w:t>Ticaret</w:t>
      </w:r>
      <w:r>
        <w:rPr>
          <w:spacing w:val="-15"/>
          <w:sz w:val="24"/>
        </w:rPr>
        <w:t xml:space="preserve"> </w:t>
      </w:r>
      <w:r>
        <w:rPr>
          <w:sz w:val="24"/>
        </w:rPr>
        <w:t>Borsası’na</w:t>
      </w:r>
      <w:r>
        <w:rPr>
          <w:spacing w:val="-14"/>
          <w:sz w:val="24"/>
        </w:rPr>
        <w:t xml:space="preserve"> </w:t>
      </w:r>
      <w:r>
        <w:rPr>
          <w:sz w:val="24"/>
        </w:rPr>
        <w:t>iletilen</w:t>
      </w:r>
      <w:r>
        <w:rPr>
          <w:spacing w:val="-16"/>
          <w:sz w:val="24"/>
        </w:rPr>
        <w:t xml:space="preserve"> </w:t>
      </w:r>
      <w:r>
        <w:rPr>
          <w:sz w:val="24"/>
        </w:rPr>
        <w:t>verilerde herhangi bir değişiklik olması halinde bu durumun derhal ve yazılı olarak Ticaret Borsası’na bildirileceği,</w:t>
      </w:r>
    </w:p>
    <w:p w:rsidR="00FC4AE4" w:rsidRDefault="00447ABF">
      <w:pPr>
        <w:pStyle w:val="ListeParagraf"/>
        <w:numPr>
          <w:ilvl w:val="0"/>
          <w:numId w:val="1"/>
        </w:numPr>
        <w:tabs>
          <w:tab w:val="left" w:pos="1533"/>
        </w:tabs>
        <w:spacing w:before="8" w:line="355" w:lineRule="auto"/>
        <w:ind w:right="120" w:firstLine="566"/>
        <w:rPr>
          <w:sz w:val="24"/>
        </w:rPr>
      </w:pPr>
      <w:r>
        <w:rPr>
          <w:sz w:val="24"/>
        </w:rPr>
        <w:t xml:space="preserve">İşbu sözleşme ile yukarıda beyan edilen taahhütlere aykırı davranılması halinde </w:t>
      </w:r>
      <w:proofErr w:type="spellStart"/>
      <w:r>
        <w:rPr>
          <w:sz w:val="24"/>
        </w:rPr>
        <w:t>TÜRİB’in</w:t>
      </w:r>
      <w:proofErr w:type="spellEnd"/>
      <w:r>
        <w:rPr>
          <w:sz w:val="24"/>
        </w:rPr>
        <w:t xml:space="preserve"> hiçbir sorumluluğunun bulunmadığı ve anılan aykırılıklar sebebiyle </w:t>
      </w:r>
      <w:proofErr w:type="spellStart"/>
      <w:r>
        <w:rPr>
          <w:sz w:val="24"/>
        </w:rPr>
        <w:t>TÜRİB’in</w:t>
      </w:r>
      <w:proofErr w:type="spellEnd"/>
      <w:r>
        <w:rPr>
          <w:sz w:val="24"/>
        </w:rPr>
        <w:t xml:space="preserve"> uğrayabileceği tüm zararların tazminiyle mükellef</w:t>
      </w:r>
      <w:r>
        <w:rPr>
          <w:spacing w:val="2"/>
          <w:sz w:val="24"/>
        </w:rPr>
        <w:t xml:space="preserve"> </w:t>
      </w:r>
      <w:r>
        <w:rPr>
          <w:sz w:val="24"/>
        </w:rPr>
        <w:t>olunduğu</w:t>
      </w:r>
    </w:p>
    <w:p w:rsidR="00FC4AE4" w:rsidRDefault="00447ABF">
      <w:pPr>
        <w:pStyle w:val="GvdeMetni"/>
        <w:spacing w:before="3"/>
        <w:ind w:left="824"/>
      </w:pPr>
      <w:proofErr w:type="gramStart"/>
      <w:r>
        <w:t>kabul</w:t>
      </w:r>
      <w:proofErr w:type="gramEnd"/>
      <w:r>
        <w:t>, beyan ve taahhüt edilmiş olur.</w:t>
      </w:r>
    </w:p>
    <w:p w:rsidR="00FC4AE4" w:rsidRDefault="00447ABF">
      <w:pPr>
        <w:pStyle w:val="Balk1"/>
        <w:numPr>
          <w:ilvl w:val="2"/>
          <w:numId w:val="2"/>
        </w:numPr>
        <w:tabs>
          <w:tab w:val="left" w:pos="1125"/>
        </w:tabs>
        <w:spacing w:before="140"/>
        <w:ind w:left="1124" w:hanging="300"/>
      </w:pPr>
      <w:proofErr w:type="spellStart"/>
      <w:r>
        <w:t>TÜRİB’de</w:t>
      </w:r>
      <w:proofErr w:type="spellEnd"/>
      <w:r>
        <w:t xml:space="preserve"> İşlem Yapılabilmesini </w:t>
      </w:r>
      <w:proofErr w:type="spellStart"/>
      <w:r>
        <w:t>Teminen</w:t>
      </w:r>
      <w:proofErr w:type="spellEnd"/>
      <w:r>
        <w:t xml:space="preserve"> KVKK Çerçevesinde</w:t>
      </w:r>
      <w:r>
        <w:rPr>
          <w:spacing w:val="23"/>
        </w:rPr>
        <w:t xml:space="preserve"> </w:t>
      </w:r>
      <w:r>
        <w:t>Bilgilendirme</w:t>
      </w:r>
    </w:p>
    <w:p w:rsidR="00FC4AE4" w:rsidRDefault="00447ABF">
      <w:pPr>
        <w:spacing w:before="137"/>
        <w:ind w:left="116"/>
        <w:rPr>
          <w:b/>
          <w:sz w:val="24"/>
        </w:rPr>
      </w:pPr>
      <w:proofErr w:type="gramStart"/>
      <w:r>
        <w:rPr>
          <w:b/>
          <w:sz w:val="24"/>
        </w:rPr>
        <w:t>ve</w:t>
      </w:r>
      <w:proofErr w:type="gramEnd"/>
      <w:r>
        <w:rPr>
          <w:b/>
          <w:sz w:val="24"/>
        </w:rPr>
        <w:t xml:space="preserve"> Onay</w:t>
      </w:r>
    </w:p>
    <w:p w:rsidR="00FC4AE4" w:rsidRDefault="00447ABF">
      <w:pPr>
        <w:pStyle w:val="GvdeMetni"/>
        <w:spacing w:before="139" w:line="360" w:lineRule="auto"/>
        <w:ind w:left="116" w:right="116" w:firstLine="707"/>
        <w:jc w:val="both"/>
      </w:pPr>
      <w:proofErr w:type="gramStart"/>
      <w:r>
        <w:t xml:space="preserve">TÜRİB Faaliyet Yönetmeliği’nin Geçici 1 inci maddesi uyarınca, Borsamızın faaliyete geçmesi ile birlikte, Ticaret Borsaları nezdinde yapılan </w:t>
      </w:r>
      <w:proofErr w:type="spellStart"/>
      <w:r>
        <w:t>ELÜS’lerin</w:t>
      </w:r>
      <w:proofErr w:type="spellEnd"/>
      <w:r>
        <w:t xml:space="preserve"> alım-satım işlemleri artık sadece TÜRİB nezdinde yerine getirilebilecek olduğundan; Ticaret Borsaları tarafından daha önce kayıt altına alınmış olunan ve işlemlerin sağlıklı yürütülebilmesi için TÜRİB tarafından kullanılması zorunlu olan bir takım kişisel verilerin </w:t>
      </w:r>
      <w:proofErr w:type="spellStart"/>
      <w:r>
        <w:t>TÜRİB’e</w:t>
      </w:r>
      <w:proofErr w:type="spellEnd"/>
      <w:r>
        <w:t xml:space="preserve"> aktarılması ve aktarılan</w:t>
      </w:r>
      <w:r>
        <w:rPr>
          <w:spacing w:val="-31"/>
        </w:rPr>
        <w:t xml:space="preserve"> </w:t>
      </w:r>
      <w:r>
        <w:t xml:space="preserve">verilerin TÜRİB nezdinde </w:t>
      </w:r>
      <w:proofErr w:type="spellStart"/>
      <w:r>
        <w:t>KVKK’nın</w:t>
      </w:r>
      <w:proofErr w:type="spellEnd"/>
      <w:r>
        <w:t xml:space="preserve"> amir hükümlerine uygun olarak kayıt altına alınması gerekmektedir. </w:t>
      </w:r>
      <w:proofErr w:type="gramEnd"/>
      <w:r>
        <w:t xml:space="preserve">Benzer şekilde, Ticaret Borsası’nın </w:t>
      </w:r>
      <w:proofErr w:type="spellStart"/>
      <w:r>
        <w:t>TÜRİB’in</w:t>
      </w:r>
      <w:proofErr w:type="spellEnd"/>
      <w:r>
        <w:t xml:space="preserve"> acentesi sıfatıyla faaliyet gösterdiği dönemde, </w:t>
      </w:r>
      <w:proofErr w:type="spellStart"/>
      <w:r>
        <w:t>TÜRİB’de</w:t>
      </w:r>
      <w:proofErr w:type="spellEnd"/>
      <w:r>
        <w:t xml:space="preserve"> işlem yapmak isteyen yatırımcıların öncelikle Ticaret Borsasına başvuru yapması esas olup; ilgili Ticaret Borsası tarafından ilgiliden alınan veriler, KVKK hükümleri çerçevesinde </w:t>
      </w:r>
      <w:proofErr w:type="spellStart"/>
      <w:r>
        <w:t>TÜRİB’e</w:t>
      </w:r>
      <w:proofErr w:type="spellEnd"/>
      <w:r>
        <w:t xml:space="preserve"> aktarılacak, TÜRİB ve Ticaret Borsası nezdinde kayıt altına</w:t>
      </w:r>
      <w:r>
        <w:rPr>
          <w:spacing w:val="-1"/>
        </w:rPr>
        <w:t xml:space="preserve"> </w:t>
      </w:r>
      <w:r>
        <w:t>alınacaktır.</w:t>
      </w:r>
    </w:p>
    <w:p w:rsidR="00FC4AE4" w:rsidRDefault="00447ABF">
      <w:pPr>
        <w:pStyle w:val="GvdeMetni"/>
        <w:spacing w:line="360" w:lineRule="auto"/>
        <w:ind w:left="116" w:right="116" w:firstLine="707"/>
        <w:jc w:val="both"/>
      </w:pPr>
      <w:r>
        <w:t>İşbu aydınlatma, onay ve taahhüt metnini imzalayan yatırımcı, anılan metni imzalamakla; somut olaydaki veri aktarım işleminin, Ticaret Borsası ve TÜRİB açısından “hukuki yükümlülüğün” bir gereği olduğunu, Ticaret Borsası nezdinde işlem yapmış veya</w:t>
      </w:r>
    </w:p>
    <w:p w:rsidR="00FC4AE4" w:rsidRDefault="00FC4AE4">
      <w:pPr>
        <w:spacing w:line="360" w:lineRule="auto"/>
        <w:jc w:val="both"/>
        <w:sectPr w:rsidR="00FC4AE4">
          <w:pgSz w:w="11910" w:h="16840"/>
          <w:pgMar w:top="1320" w:right="1300" w:bottom="2040" w:left="1300" w:header="0" w:footer="1854" w:gutter="0"/>
          <w:cols w:space="708"/>
        </w:sectPr>
      </w:pPr>
    </w:p>
    <w:p w:rsidR="00FC4AE4" w:rsidRDefault="00447ABF">
      <w:pPr>
        <w:pStyle w:val="GvdeMetni"/>
        <w:spacing w:before="77" w:line="360" w:lineRule="auto"/>
        <w:ind w:left="116" w:right="118"/>
        <w:jc w:val="both"/>
      </w:pPr>
      <w:proofErr w:type="gramStart"/>
      <w:r>
        <w:lastRenderedPageBreak/>
        <w:t>yapmakta</w:t>
      </w:r>
      <w:proofErr w:type="gramEnd"/>
      <w:r>
        <w:t xml:space="preserve"> olan yatırımcıların </w:t>
      </w:r>
      <w:proofErr w:type="spellStart"/>
      <w:r>
        <w:t>TÜRİB’de</w:t>
      </w:r>
      <w:proofErr w:type="spellEnd"/>
      <w:r>
        <w:t xml:space="preserve"> işlem yapmaya devam edebilmesi için “zorunlu” nitelik taşıdığını, dolayısıyla veri aktarım işleminin </w:t>
      </w:r>
      <w:proofErr w:type="spellStart"/>
      <w:r>
        <w:t>KVKK’nın</w:t>
      </w:r>
      <w:proofErr w:type="spellEnd"/>
      <w:r>
        <w:t xml:space="preserve"> veri aktarımına ilişkin 8 inci maddesine</w:t>
      </w:r>
      <w:r>
        <w:rPr>
          <w:spacing w:val="-13"/>
        </w:rPr>
        <w:t xml:space="preserve"> </w:t>
      </w:r>
      <w:r>
        <w:t>uygun</w:t>
      </w:r>
      <w:r>
        <w:rPr>
          <w:spacing w:val="-13"/>
        </w:rPr>
        <w:t xml:space="preserve"> </w:t>
      </w:r>
      <w:r>
        <w:t>şekilde</w:t>
      </w:r>
      <w:r>
        <w:rPr>
          <w:spacing w:val="-12"/>
        </w:rPr>
        <w:t xml:space="preserve"> </w:t>
      </w:r>
      <w:r>
        <w:t>gerçekleştirildiğini</w:t>
      </w:r>
      <w:r>
        <w:rPr>
          <w:spacing w:val="-12"/>
        </w:rPr>
        <w:t xml:space="preserve"> </w:t>
      </w:r>
      <w:r>
        <w:t>kabul</w:t>
      </w:r>
      <w:r>
        <w:rPr>
          <w:spacing w:val="-13"/>
        </w:rPr>
        <w:t xml:space="preserve"> </w:t>
      </w:r>
      <w:r>
        <w:t>etmiş</w:t>
      </w:r>
      <w:r>
        <w:rPr>
          <w:spacing w:val="-11"/>
        </w:rPr>
        <w:t xml:space="preserve"> </w:t>
      </w:r>
      <w:r>
        <w:t>olur.</w:t>
      </w:r>
      <w:r>
        <w:rPr>
          <w:spacing w:val="-13"/>
        </w:rPr>
        <w:t xml:space="preserve"> </w:t>
      </w:r>
      <w:r>
        <w:t>Ayrıca,</w:t>
      </w:r>
      <w:r>
        <w:rPr>
          <w:spacing w:val="-11"/>
        </w:rPr>
        <w:t xml:space="preserve"> </w:t>
      </w:r>
      <w:r>
        <w:t>yatırımcı</w:t>
      </w:r>
      <w:r>
        <w:rPr>
          <w:spacing w:val="-13"/>
        </w:rPr>
        <w:t xml:space="preserve"> </w:t>
      </w:r>
      <w:r>
        <w:t>tarafından</w:t>
      </w:r>
      <w:r>
        <w:rPr>
          <w:spacing w:val="-13"/>
        </w:rPr>
        <w:t xml:space="preserve"> </w:t>
      </w:r>
      <w:r>
        <w:t xml:space="preserve">işbu metnin imza altına alınması, işlemlerin sağlıklı yürütülebilmesi için TÜRİB tarafından bilinmesi zorunlu olan kimlik, adres, iletişim bilgileri gibi kişisel verilerin </w:t>
      </w:r>
      <w:proofErr w:type="spellStart"/>
      <w:r>
        <w:t>TÜRİB’e</w:t>
      </w:r>
      <w:proofErr w:type="spellEnd"/>
      <w:r>
        <w:t xml:space="preserve"> aktarılmasına ve aktarılan verilerin TÜRİB ve/veya Ticaret Borsası nezdinde KVKK hükümlerine uygun şekilde kayıt altına alınmasına icazet verilmesi anlamına</w:t>
      </w:r>
      <w:r>
        <w:rPr>
          <w:spacing w:val="-9"/>
        </w:rPr>
        <w:t xml:space="preserve"> </w:t>
      </w:r>
      <w:r>
        <w:t>gelir.</w:t>
      </w:r>
    </w:p>
    <w:p w:rsidR="00FC4AE4" w:rsidRDefault="00447ABF">
      <w:pPr>
        <w:pStyle w:val="GvdeMetni"/>
        <w:spacing w:before="1" w:line="360" w:lineRule="auto"/>
        <w:ind w:left="116" w:right="116"/>
        <w:jc w:val="both"/>
      </w:pPr>
      <w:r>
        <w:t>TÜRİB</w:t>
      </w:r>
      <w:r>
        <w:rPr>
          <w:spacing w:val="-19"/>
        </w:rPr>
        <w:t xml:space="preserve"> </w:t>
      </w:r>
      <w:r>
        <w:t>tarafından</w:t>
      </w:r>
      <w:r>
        <w:rPr>
          <w:spacing w:val="-17"/>
        </w:rPr>
        <w:t xml:space="preserve"> </w:t>
      </w:r>
      <w:r>
        <w:t>elde</w:t>
      </w:r>
      <w:r>
        <w:rPr>
          <w:spacing w:val="-14"/>
        </w:rPr>
        <w:t xml:space="preserve"> </w:t>
      </w:r>
      <w:r>
        <w:t>edilen</w:t>
      </w:r>
      <w:r>
        <w:rPr>
          <w:spacing w:val="-17"/>
        </w:rPr>
        <w:t xml:space="preserve"> </w:t>
      </w:r>
      <w:r>
        <w:t>kişisel</w:t>
      </w:r>
      <w:r>
        <w:rPr>
          <w:spacing w:val="-15"/>
        </w:rPr>
        <w:t xml:space="preserve"> </w:t>
      </w:r>
      <w:r>
        <w:t>veriler,</w:t>
      </w:r>
      <w:r>
        <w:rPr>
          <w:spacing w:val="-18"/>
        </w:rPr>
        <w:t xml:space="preserve"> </w:t>
      </w:r>
      <w:r>
        <w:t>işlemlerin</w:t>
      </w:r>
      <w:r>
        <w:rPr>
          <w:spacing w:val="-16"/>
        </w:rPr>
        <w:t xml:space="preserve"> </w:t>
      </w:r>
      <w:r>
        <w:t>sağlıklı</w:t>
      </w:r>
      <w:r>
        <w:rPr>
          <w:spacing w:val="-15"/>
        </w:rPr>
        <w:t xml:space="preserve"> </w:t>
      </w:r>
      <w:r>
        <w:t>şekilde</w:t>
      </w:r>
      <w:r>
        <w:rPr>
          <w:spacing w:val="-15"/>
        </w:rPr>
        <w:t xml:space="preserve"> </w:t>
      </w:r>
      <w:r>
        <w:t>gerçekleştirilmesi,</w:t>
      </w:r>
      <w:r>
        <w:rPr>
          <w:spacing w:val="-16"/>
        </w:rPr>
        <w:t xml:space="preserve"> </w:t>
      </w:r>
      <w:r>
        <w:t>borsa faaliyetlerinin yürütülmesi ve gerekli bilgilendirmelerin yapılması amaçları dışında kullanılmayacak</w:t>
      </w:r>
      <w:r>
        <w:rPr>
          <w:spacing w:val="-11"/>
        </w:rPr>
        <w:t xml:space="preserve"> </w:t>
      </w:r>
      <w:r>
        <w:t>ve</w:t>
      </w:r>
      <w:r>
        <w:rPr>
          <w:spacing w:val="-9"/>
        </w:rPr>
        <w:t xml:space="preserve"> </w:t>
      </w:r>
      <w:r>
        <w:t>yatırımcı</w:t>
      </w:r>
      <w:r>
        <w:rPr>
          <w:spacing w:val="-10"/>
        </w:rPr>
        <w:t xml:space="preserve"> </w:t>
      </w:r>
      <w:r>
        <w:t>rızası</w:t>
      </w:r>
      <w:r>
        <w:rPr>
          <w:spacing w:val="-8"/>
        </w:rPr>
        <w:t xml:space="preserve"> </w:t>
      </w:r>
      <w:r>
        <w:t>yahut</w:t>
      </w:r>
      <w:r>
        <w:rPr>
          <w:spacing w:val="-10"/>
        </w:rPr>
        <w:t xml:space="preserve"> </w:t>
      </w:r>
      <w:r>
        <w:t>ilgili</w:t>
      </w:r>
      <w:r>
        <w:rPr>
          <w:spacing w:val="-10"/>
        </w:rPr>
        <w:t xml:space="preserve"> </w:t>
      </w:r>
      <w:r>
        <w:t>mevzuatta</w:t>
      </w:r>
      <w:r>
        <w:rPr>
          <w:spacing w:val="-12"/>
        </w:rPr>
        <w:t xml:space="preserve"> </w:t>
      </w:r>
      <w:r>
        <w:t>öngörülen</w:t>
      </w:r>
      <w:r>
        <w:rPr>
          <w:spacing w:val="-11"/>
        </w:rPr>
        <w:t xml:space="preserve"> </w:t>
      </w:r>
      <w:r>
        <w:t>bir</w:t>
      </w:r>
      <w:r>
        <w:rPr>
          <w:spacing w:val="-11"/>
        </w:rPr>
        <w:t xml:space="preserve"> </w:t>
      </w:r>
      <w:r>
        <w:t>diğer</w:t>
      </w:r>
      <w:r>
        <w:rPr>
          <w:spacing w:val="-12"/>
        </w:rPr>
        <w:t xml:space="preserve"> </w:t>
      </w:r>
      <w:r>
        <w:t>sebep</w:t>
      </w:r>
      <w:r>
        <w:rPr>
          <w:spacing w:val="-11"/>
        </w:rPr>
        <w:t xml:space="preserve"> </w:t>
      </w:r>
      <w:r>
        <w:t>olmaksızın üçüncü şahıslara aktarılmayacaktır. Kişisel verilerin işlenmesi, kullanılması ve aktarımı süreçlerinde, verilerin hukuka aykırı olarak kullanılmasını önlemek ve muhafazasını sağlamak için mevzuat uyarınca uygun güvenlik düzeyini sağlamak için gerekli tedbirler TÜRİB ve Ticaret Borsası tarafından alınacaktır.</w:t>
      </w:r>
    </w:p>
    <w:p w:rsidR="00FC4AE4" w:rsidRDefault="00447ABF">
      <w:pPr>
        <w:pStyle w:val="GvdeMetni"/>
        <w:spacing w:line="360" w:lineRule="auto"/>
        <w:ind w:left="116" w:right="115" w:firstLine="707"/>
        <w:jc w:val="both"/>
      </w:pPr>
      <w:r>
        <w:t>Bu</w:t>
      </w:r>
      <w:r>
        <w:rPr>
          <w:spacing w:val="-17"/>
        </w:rPr>
        <w:t xml:space="preserve"> </w:t>
      </w:r>
      <w:r>
        <w:t>çerçevede,</w:t>
      </w:r>
      <w:r>
        <w:rPr>
          <w:spacing w:val="-16"/>
        </w:rPr>
        <w:t xml:space="preserve"> </w:t>
      </w:r>
      <w:r>
        <w:t>kişisel</w:t>
      </w:r>
      <w:r>
        <w:rPr>
          <w:spacing w:val="-15"/>
        </w:rPr>
        <w:t xml:space="preserve"> </w:t>
      </w:r>
      <w:r>
        <w:t>verilerinizin</w:t>
      </w:r>
      <w:r>
        <w:rPr>
          <w:spacing w:val="-15"/>
        </w:rPr>
        <w:t xml:space="preserve"> </w:t>
      </w:r>
      <w:r>
        <w:t>işlenmesi</w:t>
      </w:r>
      <w:r>
        <w:rPr>
          <w:spacing w:val="-16"/>
        </w:rPr>
        <w:t xml:space="preserve"> </w:t>
      </w:r>
      <w:r>
        <w:t>ve</w:t>
      </w:r>
      <w:r>
        <w:rPr>
          <w:spacing w:val="-17"/>
        </w:rPr>
        <w:t xml:space="preserve"> </w:t>
      </w:r>
      <w:r>
        <w:t>aktarılması</w:t>
      </w:r>
      <w:r>
        <w:rPr>
          <w:spacing w:val="-12"/>
        </w:rPr>
        <w:t xml:space="preserve"> </w:t>
      </w:r>
      <w:r>
        <w:t>ile</w:t>
      </w:r>
      <w:r>
        <w:rPr>
          <w:spacing w:val="-17"/>
        </w:rPr>
        <w:t xml:space="preserve"> </w:t>
      </w:r>
      <w:r>
        <w:t>ilgili</w:t>
      </w:r>
      <w:r>
        <w:rPr>
          <w:spacing w:val="-16"/>
        </w:rPr>
        <w:t xml:space="preserve"> </w:t>
      </w:r>
      <w:r>
        <w:t>işbu</w:t>
      </w:r>
      <w:r>
        <w:rPr>
          <w:spacing w:val="-15"/>
        </w:rPr>
        <w:t xml:space="preserve"> </w:t>
      </w:r>
      <w:r>
        <w:t>metin</w:t>
      </w:r>
      <w:r>
        <w:rPr>
          <w:spacing w:val="-15"/>
        </w:rPr>
        <w:t xml:space="preserve"> </w:t>
      </w:r>
      <w:r>
        <w:t>ile</w:t>
      </w:r>
      <w:r>
        <w:rPr>
          <w:spacing w:val="-17"/>
        </w:rPr>
        <w:t xml:space="preserve"> </w:t>
      </w:r>
      <w:r>
        <w:t xml:space="preserve">vermiş olduğunuz onaydan tamamen veya kısmen feragat etme hakkınızın bulunduğu tarafınızca dikkate alınmalıdır. </w:t>
      </w:r>
      <w:proofErr w:type="gramStart"/>
      <w:r>
        <w:t xml:space="preserve">Ayrıca, kişisel verilerinizin işlenip işlenmediğini; işlenmişse buna ilişkin bilgi talep etme, hangi kişisel verilerinizin işlendiğini; işlenme amacını ve bunların amacına uygun kullanılıp kullanılmadığını; yurtiçinde veya yurtdışında bilgilerin üçüncü kişilere aktarılıp aktarılmadığını ve aktarıldı ise bu üçüncü kişileri </w:t>
      </w:r>
      <w:r>
        <w:rPr>
          <w:spacing w:val="-4"/>
        </w:rPr>
        <w:t xml:space="preserve">ya </w:t>
      </w:r>
      <w:r>
        <w:t>da kişi kategorilerini öğrenmek; kişisel</w:t>
      </w:r>
      <w:r>
        <w:rPr>
          <w:spacing w:val="-12"/>
        </w:rPr>
        <w:t xml:space="preserve"> </w:t>
      </w:r>
      <w:r>
        <w:t>verilerinizin</w:t>
      </w:r>
      <w:r>
        <w:rPr>
          <w:spacing w:val="-12"/>
        </w:rPr>
        <w:t xml:space="preserve"> </w:t>
      </w:r>
      <w:r>
        <w:t>eksik</w:t>
      </w:r>
      <w:r>
        <w:rPr>
          <w:spacing w:val="-9"/>
        </w:rPr>
        <w:t xml:space="preserve"> </w:t>
      </w:r>
      <w:r>
        <w:t>veya</w:t>
      </w:r>
      <w:r>
        <w:rPr>
          <w:spacing w:val="-6"/>
        </w:rPr>
        <w:t xml:space="preserve"> </w:t>
      </w:r>
      <w:r>
        <w:t>yanlış</w:t>
      </w:r>
      <w:r>
        <w:rPr>
          <w:spacing w:val="-12"/>
        </w:rPr>
        <w:t xml:space="preserve"> </w:t>
      </w:r>
      <w:r>
        <w:t>olması</w:t>
      </w:r>
      <w:r>
        <w:rPr>
          <w:spacing w:val="-10"/>
        </w:rPr>
        <w:t xml:space="preserve"> </w:t>
      </w:r>
      <w:r>
        <w:t>halinde</w:t>
      </w:r>
      <w:r>
        <w:rPr>
          <w:spacing w:val="-13"/>
        </w:rPr>
        <w:t xml:space="preserve"> </w:t>
      </w:r>
      <w:r>
        <w:t>bunların</w:t>
      </w:r>
      <w:r>
        <w:rPr>
          <w:spacing w:val="-9"/>
        </w:rPr>
        <w:t xml:space="preserve"> </w:t>
      </w:r>
      <w:r>
        <w:t>düzeltilmesini;</w:t>
      </w:r>
      <w:r>
        <w:rPr>
          <w:spacing w:val="-14"/>
        </w:rPr>
        <w:t xml:space="preserve"> </w:t>
      </w:r>
      <w:r>
        <w:t>değişmesi</w:t>
      </w:r>
      <w:r>
        <w:rPr>
          <w:spacing w:val="-10"/>
        </w:rPr>
        <w:t xml:space="preserve"> </w:t>
      </w:r>
      <w:r>
        <w:t xml:space="preserve">halinde güncellenmesini; işlemeyi gerektiren sebeplerin ortadan kalkması halinde kişisel verilerinizin silinmesi </w:t>
      </w:r>
      <w:r>
        <w:rPr>
          <w:spacing w:val="-3"/>
        </w:rPr>
        <w:t xml:space="preserve">ya </w:t>
      </w:r>
      <w:r>
        <w:t>da yok edilmesini; düzeltme/silme/yok etme işlemlerinin, kişisel verilerinizin aktarıldığı 3. kişilere bildirilmesini talep etmek; işlenen kişisel verilerin münhasıran otomatik sistemler vasıtasıyla analiz edilmesi suretiyle aleyhinize bir sonucun ortaya çıkmasına itiraz etmek</w:t>
      </w:r>
      <w:r>
        <w:rPr>
          <w:spacing w:val="-5"/>
        </w:rPr>
        <w:t xml:space="preserve"> </w:t>
      </w:r>
      <w:r>
        <w:t>ve</w:t>
      </w:r>
      <w:r>
        <w:rPr>
          <w:spacing w:val="-5"/>
        </w:rPr>
        <w:t xml:space="preserve"> </w:t>
      </w:r>
      <w:r>
        <w:t>kişisel</w:t>
      </w:r>
      <w:r>
        <w:rPr>
          <w:spacing w:val="-3"/>
        </w:rPr>
        <w:t xml:space="preserve"> </w:t>
      </w:r>
      <w:r>
        <w:t>verilerin</w:t>
      </w:r>
      <w:r>
        <w:rPr>
          <w:spacing w:val="-4"/>
        </w:rPr>
        <w:t xml:space="preserve"> </w:t>
      </w:r>
      <w:r>
        <w:t>mevzuata</w:t>
      </w:r>
      <w:r>
        <w:rPr>
          <w:spacing w:val="-5"/>
        </w:rPr>
        <w:t xml:space="preserve"> </w:t>
      </w:r>
      <w:r>
        <w:t>aykırı</w:t>
      </w:r>
      <w:r>
        <w:rPr>
          <w:spacing w:val="-4"/>
        </w:rPr>
        <w:t xml:space="preserve"> </w:t>
      </w:r>
      <w:r>
        <w:t>olarak</w:t>
      </w:r>
      <w:r>
        <w:rPr>
          <w:spacing w:val="-4"/>
        </w:rPr>
        <w:t xml:space="preserve"> </w:t>
      </w:r>
      <w:r>
        <w:t>işlenmesi</w:t>
      </w:r>
      <w:r>
        <w:rPr>
          <w:spacing w:val="-4"/>
        </w:rPr>
        <w:t xml:space="preserve"> </w:t>
      </w:r>
      <w:r>
        <w:t>sebebiyle</w:t>
      </w:r>
      <w:r>
        <w:rPr>
          <w:spacing w:val="-5"/>
        </w:rPr>
        <w:t xml:space="preserve"> </w:t>
      </w:r>
      <w:r>
        <w:t>zarara</w:t>
      </w:r>
      <w:r>
        <w:rPr>
          <w:spacing w:val="-4"/>
        </w:rPr>
        <w:t xml:space="preserve"> </w:t>
      </w:r>
      <w:r>
        <w:t>uğramanız</w:t>
      </w:r>
      <w:r>
        <w:rPr>
          <w:spacing w:val="-3"/>
        </w:rPr>
        <w:t xml:space="preserve"> </w:t>
      </w:r>
      <w:r>
        <w:t xml:space="preserve">halinde zararın giderilmesini talep etme hakkınız mevcuttur. </w:t>
      </w:r>
      <w:proofErr w:type="gramEnd"/>
      <w:r>
        <w:t xml:space="preserve">Ancak bu noktada, makul olmayacak düzeyde yinelenen, orantısız düzeyde teknik çaba gerektiren, başkalarının gizliliğini tehlikeye atan veya başka şekilde aşırı derecede zor olan istekleri </w:t>
      </w:r>
      <w:proofErr w:type="spellStart"/>
      <w:r>
        <w:t>TÜRİB’in</w:t>
      </w:r>
      <w:proofErr w:type="spellEnd"/>
      <w:r>
        <w:t xml:space="preserve"> reddetme hakkının saklı olduğunun göz önünde bulundurulması uygun olacaktır.</w:t>
      </w:r>
    </w:p>
    <w:p w:rsidR="00FC4AE4" w:rsidRDefault="00FC4AE4">
      <w:pPr>
        <w:spacing w:line="360" w:lineRule="auto"/>
        <w:jc w:val="both"/>
        <w:sectPr w:rsidR="00FC4AE4">
          <w:pgSz w:w="11910" w:h="16840"/>
          <w:pgMar w:top="1320" w:right="1300" w:bottom="2040" w:left="1300" w:header="0" w:footer="1854" w:gutter="0"/>
          <w:cols w:space="708"/>
        </w:sectPr>
      </w:pPr>
    </w:p>
    <w:p w:rsidR="00FC4AE4" w:rsidRDefault="00447ABF">
      <w:pPr>
        <w:pStyle w:val="Balk1"/>
        <w:spacing w:before="77" w:line="360" w:lineRule="auto"/>
        <w:ind w:right="118" w:firstLine="707"/>
      </w:pPr>
      <w:r>
        <w:lastRenderedPageBreak/>
        <w:t>5 (beş) sayfadan oluşan işbu aydınlatma, onay ve taahhüt metni tarafımca tamamen okunmuş olup, ilgili bölümlerde yer alan taahhüt, bilgilendirme ve onay talep edilen hususlar anlaşılmış ve TÜRİB nezdinde ELÜS alım-satım işlemi yapabilmek için işbu metin her sayfası ayrı ayrı imzalanmıştır.</w:t>
      </w:r>
    </w:p>
    <w:p w:rsidR="00FC4AE4" w:rsidRDefault="00FC4AE4">
      <w:pPr>
        <w:pStyle w:val="GvdeMetni"/>
        <w:spacing w:before="1"/>
        <w:rPr>
          <w:b/>
          <w:sz w:val="36"/>
        </w:rPr>
      </w:pPr>
    </w:p>
    <w:p w:rsidR="00FC4AE4" w:rsidRDefault="00447ABF">
      <w:pPr>
        <w:pStyle w:val="GvdeMetni"/>
        <w:spacing w:line="360" w:lineRule="auto"/>
        <w:ind w:left="4365" w:right="2758"/>
      </w:pPr>
      <w:r>
        <w:t xml:space="preserve">Ad </w:t>
      </w:r>
      <w:proofErr w:type="spellStart"/>
      <w:r>
        <w:t>Soyad</w:t>
      </w:r>
      <w:proofErr w:type="spellEnd"/>
      <w:r>
        <w:t>/Tic. Unvan: Tarih:</w:t>
      </w:r>
    </w:p>
    <w:p w:rsidR="00FC4AE4" w:rsidRDefault="00C4621F">
      <w:pPr>
        <w:pStyle w:val="GvdeMetni"/>
        <w:ind w:left="4506"/>
        <w:rPr>
          <w:sz w:val="20"/>
        </w:rPr>
      </w:pPr>
      <w:r>
        <w:rPr>
          <w:noProof/>
          <w:sz w:val="20"/>
          <w:lang w:bidi="ar-SA"/>
        </w:rPr>
        <mc:AlternateContent>
          <mc:Choice Requires="wps">
            <w:drawing>
              <wp:inline distT="0" distB="0" distL="0" distR="0">
                <wp:extent cx="2967990" cy="1129665"/>
                <wp:effectExtent l="10160" t="13335" r="12700" b="952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11296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C4AE4" w:rsidRDefault="00447ABF">
                            <w:pPr>
                              <w:pStyle w:val="GvdeMetni"/>
                              <w:spacing w:line="275" w:lineRule="exact"/>
                              <w:ind w:left="1803" w:right="1803"/>
                              <w:jc w:val="center"/>
                            </w:pPr>
                            <w:r>
                              <w:t>Kaşe/İmza</w:t>
                            </w:r>
                          </w:p>
                        </w:txbxContent>
                      </wps:txbx>
                      <wps:bodyPr rot="0" vert="horz" wrap="square" lIns="0" tIns="0" rIns="0" bIns="0" anchor="t" anchorCtr="0" upright="1">
                        <a:noAutofit/>
                      </wps:bodyPr>
                    </wps:wsp>
                  </a:graphicData>
                </a:graphic>
              </wp:inline>
            </w:drawing>
          </mc:Choice>
          <mc:Fallback>
            <w:pict>
              <v:shape id="Text Box 2" o:spid="_x0000_s1056" type="#_x0000_t202" style="width:233.7pt;height: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" filled="f" strokeweight=".16936mm">
                <v:textbox inset="0,0,0,0">
                  <w:txbxContent>
                    <w:p w:rsidR="00FC4AE4" w:rsidRDefault="00447ABF">
                      <w:pPr>
                        <w:pStyle w:val="GvdeMetni"/>
                        <w:spacing w:line="275" w:lineRule="exact"/>
                        <w:ind w:left="1803" w:right="1803"/>
                        <w:jc w:val="center"/>
                      </w:pPr>
                      <w:r>
                        <w:t>Kaşe/İmza</w:t>
                      </w:r>
                    </w:p>
                  </w:txbxContent>
                </v:textbox>
                <w10:anchorlock/>
              </v:shape>
            </w:pict>
          </mc:Fallback>
        </mc:AlternateContent>
      </w: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rPr>
          <w:sz w:val="20"/>
        </w:rPr>
      </w:pPr>
    </w:p>
    <w:p w:rsidR="00FC4AE4" w:rsidRDefault="00FC4AE4">
      <w:pPr>
        <w:pStyle w:val="GvdeMetni"/>
        <w:spacing w:before="4"/>
        <w:rPr>
          <w:sz w:val="25"/>
        </w:rPr>
      </w:pPr>
    </w:p>
    <w:p w:rsidR="00FC4AE4" w:rsidRDefault="00447ABF">
      <w:pPr>
        <w:spacing w:before="94"/>
        <w:ind w:right="1"/>
        <w:jc w:val="center"/>
        <w:rPr>
          <w:sz w:val="16"/>
        </w:rPr>
      </w:pPr>
      <w:r>
        <w:rPr>
          <w:sz w:val="16"/>
        </w:rPr>
        <w:t>8</w:t>
      </w:r>
    </w:p>
    <w:sectPr w:rsidR="00FC4AE4">
      <w:footerReference w:type="default" r:id="rId13"/>
      <w:pgSz w:w="11910" w:h="16840"/>
      <w:pgMar w:top="1320" w:right="1300" w:bottom="280" w:left="13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6A" w:rsidRDefault="00C57F6A">
      <w:r>
        <w:separator/>
      </w:r>
    </w:p>
  </w:endnote>
  <w:endnote w:type="continuationSeparator" w:id="0">
    <w:p w:rsidR="00C57F6A" w:rsidRDefault="00C5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E4" w:rsidRDefault="00C4621F">
    <w:pPr>
      <w:pStyle w:val="GvdeMetni"/>
      <w:spacing w:line="14" w:lineRule="auto"/>
      <w:rPr>
        <w:sz w:val="20"/>
      </w:rPr>
    </w:pPr>
    <w:r>
      <w:rPr>
        <w:noProof/>
        <w:lang w:bidi="ar-SA"/>
      </w:rPr>
      <mc:AlternateContent>
        <mc:Choice Requires="wpg">
          <w:drawing>
            <wp:anchor distT="0" distB="0" distL="114300" distR="114300" simplePos="0" relativeHeight="503308088" behindDoc="1" locked="0" layoutInCell="1" allowOverlap="1">
              <wp:simplePos x="0" y="0"/>
              <wp:positionH relativeFrom="page">
                <wp:posOffset>4227195</wp:posOffset>
              </wp:positionH>
              <wp:positionV relativeFrom="page">
                <wp:posOffset>9500870</wp:posOffset>
              </wp:positionV>
              <wp:extent cx="2434590" cy="455930"/>
              <wp:effectExtent l="7620" t="13970" r="571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4590" cy="455930"/>
                        <a:chOff x="6657" y="14962"/>
                        <a:chExt cx="3834" cy="718"/>
                      </a:xfrm>
                    </wpg:grpSpPr>
                    <wps:wsp>
                      <wps:cNvPr id="4" name="Line 7"/>
                      <wps:cNvCnPr>
                        <a:cxnSpLocks noChangeShapeType="1"/>
                      </wps:cNvCnPr>
                      <wps:spPr bwMode="auto">
                        <a:xfrm>
                          <a:off x="6666" y="14966"/>
                          <a:ext cx="38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6661" y="14962"/>
                          <a:ext cx="0" cy="7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666" y="15674"/>
                          <a:ext cx="381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0485" y="14962"/>
                          <a:ext cx="0" cy="71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BB5DC" id="Group 3" o:spid="_x0000_s1026" style="position:absolute;margin-left:332.85pt;margin-top:748.1pt;width:191.7pt;height:35.9pt;z-index:-8392;mso-position-horizontal-relative:page;mso-position-vertical-relative:page" coordorigin="6657,14962" coordsize="383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">
              <v:line id="Line 7" o:spid="_x0000_s1027" style="position:absolute;visibility:visible;mso-wrap-style:square" from="6666,14966" to="10480,14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6" o:spid="_x0000_s1028" style="position:absolute;visibility:visible;mso-wrap-style:square" from="6661,14962" to="6661,1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5" o:spid="_x0000_s1029" style="position:absolute;visibility:visible;mso-wrap-style:square" from="6666,15674" to="10480,15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egcIAAADaAAAADwAAAGRycy9kb3ducmV2LnhtbESPT4vCMBTE74LfITxhb5quQpGuqcjC&#10;ggdB/HPx9mjepqXJS2myWv30G0HwOMzMb5jVenBWXKkPjWcFn7MMBHHldcNGwfn0M12CCBFZo/VM&#10;Cu4UYF2ORysstL/xga7HaESCcChQQR1jV0gZqpochpnviJP363uHMcneSN3jLcGdlfMsy6XDhtNC&#10;jR1911S1xz+nYLG5X4aFt0v7ME0+N3m723eZUh+TYfMFItIQ3+FXe6sV5PC8km6AL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2zegcIAAADaAAAADwAAAAAAAAAAAAAA&#10;AAChAgAAZHJzL2Rvd25yZXYueG1sUEsFBgAAAAAEAAQA+QAAAJADAAAAAA==&#10;" strokeweight=".16936mm"/>
              <v:line id="Line 4" o:spid="_x0000_s1030" style="position:absolute;visibility:visible;mso-wrap-style:square" from="10485,14962" to="10485,1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B7GsIAAADaAAAADwAAAGRycy9kb3ducmV2LnhtbESPT4vCMBTE78J+h/AWvNl0Fap0jSIL&#10;ggdh8c/F26N5mxaTl9JErX76jSB4HGbmN8x82TsrrtSFxrOCrywHQVx53bBRcDysRzMQISJrtJ5J&#10;wZ0CLBcfgzmW2t94R9d9NCJBOJSooI6xLaUMVU0OQ+Zb4uT9+c5hTLIzUnd4S3Bn5TjPC+mw4bRQ&#10;Y0s/NVXn/cUpmKzup37i7cw+TFOMTXHe/ra5UsPPfvUNIlIf3+FXe6MVTOF5Jd0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B7GsIAAADaAAAADwAAAAAAAAAAAAAA&#10;AAChAgAAZHJzL2Rvd25yZXYueG1sUEsFBgAAAAAEAAQA+QAAAJADAAAAAA==&#10;" strokeweight=".16936mm"/>
              <w10:wrap anchorx="page" anchory="page"/>
            </v:group>
          </w:pict>
        </mc:Fallback>
      </mc:AlternateContent>
    </w:r>
    <w:r>
      <w:rPr>
        <w:noProof/>
        <w:lang w:bidi="ar-SA"/>
      </w:rPr>
      <mc:AlternateContent>
        <mc:Choice Requires="wps">
          <w:drawing>
            <wp:anchor distT="0" distB="0" distL="114300" distR="114300" simplePos="0" relativeHeight="503308112" behindDoc="1" locked="0" layoutInCell="1" allowOverlap="1">
              <wp:simplePos x="0" y="0"/>
              <wp:positionH relativeFrom="page">
                <wp:posOffset>3728720</wp:posOffset>
              </wp:positionH>
              <wp:positionV relativeFrom="page">
                <wp:posOffset>9375775</wp:posOffset>
              </wp:positionV>
              <wp:extent cx="102235" cy="139065"/>
              <wp:effectExtent l="4445"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before="14"/>
                            <w:ind w:left="40"/>
                            <w:rPr>
                              <w:sz w:val="16"/>
                            </w:rPr>
                          </w:pPr>
                          <w:r>
                            <w:fldChar w:fldCharType="begin"/>
                          </w:r>
                          <w:r>
                            <w:rPr>
                              <w:sz w:val="16"/>
                            </w:rPr>
                            <w:instrText xml:space="preserve"> PAGE </w:instrText>
                          </w:r>
                          <w:r>
                            <w:fldChar w:fldCharType="separate"/>
                          </w:r>
                          <w:r w:rsidR="009D37AB">
                            <w:rPr>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93.6pt;margin-top:738.25pt;width:8.05pt;height:10.95pt;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aqwIAAKg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" filled="f" stroked="f">
              <v:textbox inset="0,0,0,0">
                <w:txbxContent>
                  <w:p w:rsidR="00FC4AE4" w:rsidRDefault="00447ABF">
                    <w:pPr>
                      <w:spacing w:before="14"/>
                      <w:ind w:left="40"/>
                      <w:rPr>
                        <w:sz w:val="16"/>
                      </w:rPr>
                    </w:pPr>
                    <w:r>
                      <w:fldChar w:fldCharType="begin"/>
                    </w:r>
                    <w:r>
                      <w:rPr>
                        <w:sz w:val="16"/>
                      </w:rPr>
                      <w:instrText xml:space="preserve"> PAGE </w:instrText>
                    </w:r>
                    <w:r>
                      <w:fldChar w:fldCharType="separate"/>
                    </w:r>
                    <w:r w:rsidR="009D37AB">
                      <w:rPr>
                        <w:noProof/>
                        <w:sz w:val="16"/>
                      </w:rPr>
                      <w:t>5</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8136" behindDoc="1" locked="0" layoutInCell="1" allowOverlap="1">
              <wp:simplePos x="0" y="0"/>
              <wp:positionH relativeFrom="page">
                <wp:posOffset>5139055</wp:posOffset>
              </wp:positionH>
              <wp:positionV relativeFrom="page">
                <wp:posOffset>9521190</wp:posOffset>
              </wp:positionV>
              <wp:extent cx="61404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AE4" w:rsidRDefault="00447ABF">
                          <w:pPr>
                            <w:spacing w:line="234" w:lineRule="exact"/>
                            <w:ind w:left="20"/>
                            <w:rPr>
                              <w:rFonts w:ascii="Trebuchet MS" w:hAnsi="Trebuchet MS"/>
                            </w:rPr>
                          </w:pPr>
                          <w:r>
                            <w:rPr>
                              <w:rFonts w:ascii="Trebuchet MS" w:hAnsi="Trebuchet MS"/>
                              <w:w w:val="90"/>
                            </w:rPr>
                            <w:t>Kaşe/İmza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9" type="#_x0000_t202" style="position:absolute;margin-left:404.65pt;margin-top:749.7pt;width:48.35pt;height:13.05pt;z-index:-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qZrg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" filled="f" stroked="f">
              <v:textbox inset="0,0,0,0">
                <w:txbxContent>
                  <w:p w:rsidR="00FC4AE4" w:rsidRDefault="00447ABF">
                    <w:pPr>
                      <w:spacing w:line="234" w:lineRule="exact"/>
                      <w:ind w:left="20"/>
                      <w:rPr>
                        <w:rFonts w:ascii="Trebuchet MS" w:hAnsi="Trebuchet MS"/>
                      </w:rPr>
                    </w:pPr>
                    <w:r>
                      <w:rPr>
                        <w:rFonts w:ascii="Trebuchet MS" w:hAnsi="Trebuchet MS"/>
                        <w:w w:val="90"/>
                      </w:rPr>
                      <w:t>Kaşe/İmza</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E4" w:rsidRDefault="00FC4AE4">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6A" w:rsidRDefault="00C57F6A">
      <w:r>
        <w:separator/>
      </w:r>
    </w:p>
  </w:footnote>
  <w:footnote w:type="continuationSeparator" w:id="0">
    <w:p w:rsidR="00C57F6A" w:rsidRDefault="00C57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562CD"/>
    <w:multiLevelType w:val="hybridMultilevel"/>
    <w:tmpl w:val="5B1A8790"/>
    <w:lvl w:ilvl="0" w:tplc="33DCFB0E">
      <w:numFmt w:val="bullet"/>
      <w:lvlText w:val=""/>
      <w:lvlJc w:val="left"/>
      <w:pPr>
        <w:ind w:left="258" w:hanging="708"/>
      </w:pPr>
      <w:rPr>
        <w:rFonts w:ascii="Symbol" w:eastAsia="Symbol" w:hAnsi="Symbol" w:cs="Symbol" w:hint="default"/>
        <w:w w:val="100"/>
        <w:sz w:val="24"/>
        <w:szCs w:val="24"/>
        <w:lang w:val="tr-TR" w:eastAsia="tr-TR" w:bidi="tr-TR"/>
      </w:rPr>
    </w:lvl>
    <w:lvl w:ilvl="1" w:tplc="02E8E890">
      <w:numFmt w:val="bullet"/>
      <w:lvlText w:val="•"/>
      <w:lvlJc w:val="left"/>
      <w:pPr>
        <w:ind w:left="1164" w:hanging="708"/>
      </w:pPr>
      <w:rPr>
        <w:rFonts w:hint="default"/>
        <w:lang w:val="tr-TR" w:eastAsia="tr-TR" w:bidi="tr-TR"/>
      </w:rPr>
    </w:lvl>
    <w:lvl w:ilvl="2" w:tplc="70D649A0">
      <w:numFmt w:val="bullet"/>
      <w:lvlText w:val="•"/>
      <w:lvlJc w:val="left"/>
      <w:pPr>
        <w:ind w:left="2069" w:hanging="708"/>
      </w:pPr>
      <w:rPr>
        <w:rFonts w:hint="default"/>
        <w:lang w:val="tr-TR" w:eastAsia="tr-TR" w:bidi="tr-TR"/>
      </w:rPr>
    </w:lvl>
    <w:lvl w:ilvl="3" w:tplc="E07A2512">
      <w:numFmt w:val="bullet"/>
      <w:lvlText w:val="•"/>
      <w:lvlJc w:val="left"/>
      <w:pPr>
        <w:ind w:left="2973" w:hanging="708"/>
      </w:pPr>
      <w:rPr>
        <w:rFonts w:hint="default"/>
        <w:lang w:val="tr-TR" w:eastAsia="tr-TR" w:bidi="tr-TR"/>
      </w:rPr>
    </w:lvl>
    <w:lvl w:ilvl="4" w:tplc="82F2148C">
      <w:numFmt w:val="bullet"/>
      <w:lvlText w:val="•"/>
      <w:lvlJc w:val="left"/>
      <w:pPr>
        <w:ind w:left="3878" w:hanging="708"/>
      </w:pPr>
      <w:rPr>
        <w:rFonts w:hint="default"/>
        <w:lang w:val="tr-TR" w:eastAsia="tr-TR" w:bidi="tr-TR"/>
      </w:rPr>
    </w:lvl>
    <w:lvl w:ilvl="5" w:tplc="901E7672">
      <w:numFmt w:val="bullet"/>
      <w:lvlText w:val="•"/>
      <w:lvlJc w:val="left"/>
      <w:pPr>
        <w:ind w:left="4783" w:hanging="708"/>
      </w:pPr>
      <w:rPr>
        <w:rFonts w:hint="default"/>
        <w:lang w:val="tr-TR" w:eastAsia="tr-TR" w:bidi="tr-TR"/>
      </w:rPr>
    </w:lvl>
    <w:lvl w:ilvl="6" w:tplc="4FF4D56C">
      <w:numFmt w:val="bullet"/>
      <w:lvlText w:val="•"/>
      <w:lvlJc w:val="left"/>
      <w:pPr>
        <w:ind w:left="5687" w:hanging="708"/>
      </w:pPr>
      <w:rPr>
        <w:rFonts w:hint="default"/>
        <w:lang w:val="tr-TR" w:eastAsia="tr-TR" w:bidi="tr-TR"/>
      </w:rPr>
    </w:lvl>
    <w:lvl w:ilvl="7" w:tplc="3200ADA4">
      <w:numFmt w:val="bullet"/>
      <w:lvlText w:val="•"/>
      <w:lvlJc w:val="left"/>
      <w:pPr>
        <w:ind w:left="6592" w:hanging="708"/>
      </w:pPr>
      <w:rPr>
        <w:rFonts w:hint="default"/>
        <w:lang w:val="tr-TR" w:eastAsia="tr-TR" w:bidi="tr-TR"/>
      </w:rPr>
    </w:lvl>
    <w:lvl w:ilvl="8" w:tplc="10283FD2">
      <w:numFmt w:val="bullet"/>
      <w:lvlText w:val="•"/>
      <w:lvlJc w:val="left"/>
      <w:pPr>
        <w:ind w:left="7497" w:hanging="708"/>
      </w:pPr>
      <w:rPr>
        <w:rFonts w:hint="default"/>
        <w:lang w:val="tr-TR" w:eastAsia="tr-TR" w:bidi="tr-TR"/>
      </w:rPr>
    </w:lvl>
  </w:abstractNum>
  <w:abstractNum w:abstractNumId="1">
    <w:nsid w:val="75260189"/>
    <w:multiLevelType w:val="multilevel"/>
    <w:tmpl w:val="E034CD0E"/>
    <w:lvl w:ilvl="0">
      <w:start w:val="20"/>
      <w:numFmt w:val="upperLetter"/>
      <w:lvlText w:val="%1"/>
      <w:lvlJc w:val="left"/>
      <w:pPr>
        <w:ind w:left="630" w:hanging="514"/>
        <w:jc w:val="left"/>
      </w:pPr>
      <w:rPr>
        <w:rFonts w:hint="default"/>
        <w:lang w:val="tr-TR" w:eastAsia="tr-TR" w:bidi="tr-TR"/>
      </w:rPr>
    </w:lvl>
    <w:lvl w:ilvl="1">
      <w:start w:val="3"/>
      <w:numFmt w:val="upperLetter"/>
      <w:lvlText w:val="%1.%2."/>
      <w:lvlJc w:val="left"/>
      <w:pPr>
        <w:ind w:left="630" w:hanging="514"/>
        <w:jc w:val="left"/>
      </w:pPr>
      <w:rPr>
        <w:rFonts w:ascii="Times New Roman" w:eastAsia="Times New Roman" w:hAnsi="Times New Roman" w:cs="Times New Roman" w:hint="default"/>
        <w:b/>
        <w:bCs/>
        <w:w w:val="99"/>
        <w:sz w:val="24"/>
        <w:szCs w:val="24"/>
        <w:lang w:val="tr-TR" w:eastAsia="tr-TR" w:bidi="tr-TR"/>
      </w:rPr>
    </w:lvl>
    <w:lvl w:ilvl="2">
      <w:start w:val="1"/>
      <w:numFmt w:val="upperLetter"/>
      <w:lvlText w:val="%3."/>
      <w:lvlJc w:val="left"/>
      <w:pPr>
        <w:ind w:left="116" w:hanging="294"/>
        <w:jc w:val="left"/>
      </w:pPr>
      <w:rPr>
        <w:rFonts w:ascii="Times New Roman" w:eastAsia="Times New Roman" w:hAnsi="Times New Roman" w:cs="Times New Roman" w:hint="default"/>
        <w:b/>
        <w:bCs/>
        <w:spacing w:val="-1"/>
        <w:w w:val="100"/>
        <w:sz w:val="24"/>
        <w:szCs w:val="24"/>
        <w:lang w:val="tr-TR" w:eastAsia="tr-TR" w:bidi="tr-TR"/>
      </w:rPr>
    </w:lvl>
    <w:lvl w:ilvl="3">
      <w:numFmt w:val="bullet"/>
      <w:lvlText w:val="•"/>
      <w:lvlJc w:val="left"/>
      <w:pPr>
        <w:ind w:left="2565" w:hanging="294"/>
      </w:pPr>
      <w:rPr>
        <w:rFonts w:hint="default"/>
        <w:lang w:val="tr-TR" w:eastAsia="tr-TR" w:bidi="tr-TR"/>
      </w:rPr>
    </w:lvl>
    <w:lvl w:ilvl="4">
      <w:numFmt w:val="bullet"/>
      <w:lvlText w:val="•"/>
      <w:lvlJc w:val="left"/>
      <w:pPr>
        <w:ind w:left="3528" w:hanging="294"/>
      </w:pPr>
      <w:rPr>
        <w:rFonts w:hint="default"/>
        <w:lang w:val="tr-TR" w:eastAsia="tr-TR" w:bidi="tr-TR"/>
      </w:rPr>
    </w:lvl>
    <w:lvl w:ilvl="5">
      <w:numFmt w:val="bullet"/>
      <w:lvlText w:val="•"/>
      <w:lvlJc w:val="left"/>
      <w:pPr>
        <w:ind w:left="4491" w:hanging="294"/>
      </w:pPr>
      <w:rPr>
        <w:rFonts w:hint="default"/>
        <w:lang w:val="tr-TR" w:eastAsia="tr-TR" w:bidi="tr-TR"/>
      </w:rPr>
    </w:lvl>
    <w:lvl w:ilvl="6">
      <w:numFmt w:val="bullet"/>
      <w:lvlText w:val="•"/>
      <w:lvlJc w:val="left"/>
      <w:pPr>
        <w:ind w:left="5454" w:hanging="294"/>
      </w:pPr>
      <w:rPr>
        <w:rFonts w:hint="default"/>
        <w:lang w:val="tr-TR" w:eastAsia="tr-TR" w:bidi="tr-TR"/>
      </w:rPr>
    </w:lvl>
    <w:lvl w:ilvl="7">
      <w:numFmt w:val="bullet"/>
      <w:lvlText w:val="•"/>
      <w:lvlJc w:val="left"/>
      <w:pPr>
        <w:ind w:left="6417" w:hanging="294"/>
      </w:pPr>
      <w:rPr>
        <w:rFonts w:hint="default"/>
        <w:lang w:val="tr-TR" w:eastAsia="tr-TR" w:bidi="tr-TR"/>
      </w:rPr>
    </w:lvl>
    <w:lvl w:ilvl="8">
      <w:numFmt w:val="bullet"/>
      <w:lvlText w:val="•"/>
      <w:lvlJc w:val="left"/>
      <w:pPr>
        <w:ind w:left="7380" w:hanging="294"/>
      </w:pPr>
      <w:rPr>
        <w:rFonts w:hint="default"/>
        <w:lang w:val="tr-TR" w:eastAsia="tr-TR" w:bidi="tr-T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4"/>
    <w:rsid w:val="00447ABF"/>
    <w:rsid w:val="009D37AB"/>
    <w:rsid w:val="00C4621F"/>
    <w:rsid w:val="00C57F6A"/>
    <w:rsid w:val="00FC4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57006-62E6-47A2-BFFE-F278080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8"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urib.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rib.com.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SUCA</dc:creator>
  <cp:lastModifiedBy>Casper</cp:lastModifiedBy>
  <cp:revision>3</cp:revision>
  <dcterms:created xsi:type="dcterms:W3CDTF">2019-08-01T08:40:00Z</dcterms:created>
  <dcterms:modified xsi:type="dcterms:W3CDTF">2019-08-01T08:43:00Z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Office 365 için</vt:lpwstr>
  </property>
  <property fmtid="{D5CDD505-2E9C-101B-9397-08002B2CF9AE}" pid="4" name="LastSaved">
    <vt:filetime>2019-08-01T00:00:00Z</vt:filetime>
  </property>
</Properties>
</file>